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9FA" w:rsidRPr="001B7D8C" w:rsidRDefault="00F362C1" w:rsidP="0036778F">
      <w:pPr>
        <w:tabs>
          <w:tab w:val="left" w:pos="4111"/>
        </w:tabs>
        <w:spacing w:after="0" w:line="240" w:lineRule="exact"/>
        <w:rPr>
          <w:rFonts w:eastAsia="Times New Roman" w:cstheme="minorHAnsi"/>
          <w:sz w:val="18"/>
          <w:szCs w:val="18"/>
          <w:lang w:eastAsia="hu-HU"/>
        </w:rPr>
      </w:pPr>
      <w:r>
        <w:rPr>
          <w:rFonts w:eastAsia="Times New Roman" w:cstheme="minorHAnsi"/>
          <w:b/>
          <w:sz w:val="18"/>
          <w:szCs w:val="18"/>
          <w:lang w:eastAsia="hu-HU"/>
        </w:rPr>
        <w:t>Adatkezelő</w:t>
      </w:r>
      <w:r w:rsidR="00E279FA" w:rsidRPr="001B7D8C">
        <w:rPr>
          <w:rFonts w:eastAsia="Times New Roman" w:cstheme="minorHAnsi"/>
          <w:b/>
          <w:sz w:val="18"/>
          <w:szCs w:val="18"/>
          <w:lang w:eastAsia="hu-HU"/>
        </w:rPr>
        <w:t xml:space="preserve"> neve:</w:t>
      </w:r>
      <w:r w:rsidR="00E84917" w:rsidRPr="001B7D8C">
        <w:rPr>
          <w:rFonts w:eastAsia="Times New Roman" w:cstheme="minorHAnsi"/>
          <w:sz w:val="18"/>
          <w:szCs w:val="18"/>
          <w:lang w:eastAsia="hu-HU"/>
        </w:rPr>
        <w:t xml:space="preserve"> </w:t>
      </w:r>
      <w:r w:rsidR="00E279FA" w:rsidRPr="001B7D8C">
        <w:rPr>
          <w:rFonts w:eastAsia="Times New Roman" w:cstheme="minorHAnsi"/>
          <w:sz w:val="18"/>
          <w:szCs w:val="18"/>
          <w:lang w:eastAsia="hu-HU"/>
        </w:rPr>
        <w:t>Pásztói Roma Nemzetiségi Önkormányzat</w:t>
      </w:r>
    </w:p>
    <w:p w:rsidR="00E279FA" w:rsidRPr="001B7D8C" w:rsidRDefault="00E279FA" w:rsidP="0036778F">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Címe (hivatalos levelezési cím):</w:t>
      </w:r>
      <w:r w:rsidR="00E84917" w:rsidRPr="001B7D8C">
        <w:rPr>
          <w:rFonts w:eastAsia="Times New Roman" w:cstheme="minorHAnsi"/>
          <w:sz w:val="18"/>
          <w:szCs w:val="18"/>
          <w:lang w:eastAsia="hu-HU"/>
        </w:rPr>
        <w:t xml:space="preserve"> </w:t>
      </w:r>
      <w:r w:rsidRPr="001B7D8C">
        <w:rPr>
          <w:rFonts w:eastAsia="Times New Roman" w:cstheme="minorHAnsi"/>
          <w:sz w:val="18"/>
          <w:szCs w:val="18"/>
          <w:lang w:eastAsia="hu-HU"/>
        </w:rPr>
        <w:t xml:space="preserve">3060 Pásztó,  Kölcsey utca 35.    </w:t>
      </w:r>
    </w:p>
    <w:p w:rsidR="00E279FA" w:rsidRPr="001B7D8C" w:rsidRDefault="00E279FA" w:rsidP="0036778F">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Honlapjának elérhetősége:</w:t>
      </w:r>
      <w:r w:rsidRPr="001B7D8C">
        <w:rPr>
          <w:rFonts w:eastAsia="Times New Roman" w:cstheme="minorHAnsi"/>
          <w:sz w:val="18"/>
          <w:szCs w:val="18"/>
          <w:lang w:eastAsia="hu-HU"/>
        </w:rPr>
        <w:t xml:space="preserve"> www.paszto.hu</w:t>
      </w:r>
    </w:p>
    <w:p w:rsidR="00E279FA" w:rsidRPr="001B7D8C" w:rsidRDefault="00E279FA" w:rsidP="0036778F">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Telefonszáma:</w:t>
      </w:r>
      <w:r w:rsidRPr="001B7D8C">
        <w:rPr>
          <w:rFonts w:eastAsia="Times New Roman" w:cstheme="minorHAnsi"/>
          <w:sz w:val="18"/>
          <w:szCs w:val="18"/>
          <w:lang w:eastAsia="hu-HU"/>
        </w:rPr>
        <w:t xml:space="preserve"> +36 32 460155</w:t>
      </w:r>
    </w:p>
    <w:p w:rsidR="00E279FA" w:rsidRPr="001B7D8C" w:rsidRDefault="00E279FA" w:rsidP="0036778F">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Adószáma:</w:t>
      </w:r>
      <w:r w:rsidRPr="001B7D8C">
        <w:rPr>
          <w:rFonts w:eastAsia="Times New Roman" w:cstheme="minorHAnsi"/>
          <w:sz w:val="18"/>
          <w:szCs w:val="18"/>
          <w:lang w:eastAsia="hu-HU"/>
        </w:rPr>
        <w:t xml:space="preserve"> 15784805-1-12</w:t>
      </w:r>
    </w:p>
    <w:p w:rsidR="00E279FA" w:rsidRPr="001B7D8C" w:rsidRDefault="00C9438F" w:rsidP="0036778F">
      <w:pPr>
        <w:tabs>
          <w:tab w:val="left" w:pos="4111"/>
        </w:tabs>
        <w:spacing w:after="0" w:line="240" w:lineRule="exact"/>
        <w:rPr>
          <w:rFonts w:eastAsia="Times New Roman" w:cstheme="minorHAnsi"/>
          <w:sz w:val="18"/>
          <w:szCs w:val="18"/>
          <w:lang w:eastAsia="hu-HU"/>
        </w:rPr>
      </w:pPr>
      <w:r w:rsidRPr="00C9438F">
        <w:rPr>
          <w:rFonts w:eastAsia="Times New Roman" w:cstheme="minorHAnsi"/>
          <w:b/>
          <w:sz w:val="18"/>
          <w:szCs w:val="18"/>
          <w:lang w:eastAsia="hu-HU"/>
        </w:rPr>
        <w:t>Cégjegyzékszám, nyilvántartási szám</w:t>
      </w:r>
      <w:r w:rsidR="00E279FA" w:rsidRPr="001B7D8C">
        <w:rPr>
          <w:rFonts w:eastAsia="Times New Roman" w:cstheme="minorHAnsi"/>
          <w:b/>
          <w:sz w:val="18"/>
          <w:szCs w:val="18"/>
          <w:lang w:eastAsia="hu-HU"/>
        </w:rPr>
        <w:t>:</w:t>
      </w:r>
      <w:r w:rsidR="00E279FA" w:rsidRPr="001B7D8C">
        <w:rPr>
          <w:rFonts w:eastAsia="Times New Roman" w:cstheme="minorHAnsi"/>
          <w:sz w:val="18"/>
          <w:szCs w:val="18"/>
          <w:lang w:eastAsia="hu-HU"/>
        </w:rPr>
        <w:t xml:space="preserve"> 784801</w:t>
      </w:r>
    </w:p>
    <w:p w:rsidR="00E279FA" w:rsidRPr="001B7D8C" w:rsidRDefault="00E279FA" w:rsidP="0036778F">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Képviselője neve:</w:t>
      </w:r>
      <w:r w:rsidRPr="001B7D8C">
        <w:rPr>
          <w:rFonts w:eastAsia="Times New Roman" w:cstheme="minorHAnsi"/>
          <w:sz w:val="18"/>
          <w:szCs w:val="18"/>
          <w:lang w:eastAsia="hu-HU"/>
        </w:rPr>
        <w:t xml:space="preserve"> Kiss Károlyné</w:t>
      </w:r>
    </w:p>
    <w:p w:rsidR="00E279FA" w:rsidRPr="001B7D8C" w:rsidRDefault="00E279FA" w:rsidP="0036778F">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 xml:space="preserve">Adatvédelmi </w:t>
      </w:r>
      <w:r w:rsidR="00A06E47">
        <w:rPr>
          <w:rFonts w:eastAsia="Times New Roman" w:cstheme="minorHAnsi"/>
          <w:b/>
          <w:sz w:val="18"/>
          <w:szCs w:val="18"/>
          <w:lang w:eastAsia="hu-HU"/>
        </w:rPr>
        <w:t>tisztviselő</w:t>
      </w:r>
      <w:r w:rsidR="00A06E47" w:rsidRPr="001B7D8C">
        <w:rPr>
          <w:rFonts w:eastAsia="Times New Roman" w:cstheme="minorHAnsi"/>
          <w:b/>
          <w:sz w:val="18"/>
          <w:szCs w:val="18"/>
          <w:lang w:eastAsia="hu-HU"/>
        </w:rPr>
        <w:t xml:space="preserve"> </w:t>
      </w:r>
      <w:r w:rsidR="00A06E47">
        <w:rPr>
          <w:rFonts w:eastAsia="Times New Roman" w:cstheme="minorHAnsi"/>
          <w:b/>
          <w:sz w:val="18"/>
          <w:szCs w:val="18"/>
          <w:lang w:eastAsia="hu-HU"/>
        </w:rPr>
        <w:t xml:space="preserve">/ </w:t>
      </w:r>
      <w:r w:rsidRPr="001B7D8C">
        <w:rPr>
          <w:rFonts w:eastAsia="Times New Roman" w:cstheme="minorHAnsi"/>
          <w:b/>
          <w:sz w:val="18"/>
          <w:szCs w:val="18"/>
          <w:lang w:eastAsia="hu-HU"/>
        </w:rPr>
        <w:t xml:space="preserve">felelős </w:t>
      </w:r>
      <w:r w:rsidR="00A06E47">
        <w:rPr>
          <w:rFonts w:eastAsia="Times New Roman" w:cstheme="minorHAnsi"/>
          <w:b/>
          <w:sz w:val="18"/>
          <w:szCs w:val="18"/>
          <w:lang w:eastAsia="hu-HU"/>
        </w:rPr>
        <w:t>n</w:t>
      </w:r>
      <w:r w:rsidRPr="001B7D8C">
        <w:rPr>
          <w:rFonts w:eastAsia="Times New Roman" w:cstheme="minorHAnsi"/>
          <w:b/>
          <w:sz w:val="18"/>
          <w:szCs w:val="18"/>
          <w:lang w:eastAsia="hu-HU"/>
        </w:rPr>
        <w:t>eve:</w:t>
      </w:r>
      <w:r w:rsidRPr="001B7D8C">
        <w:rPr>
          <w:rFonts w:eastAsia="Times New Roman" w:cstheme="minorHAnsi"/>
          <w:sz w:val="18"/>
          <w:szCs w:val="18"/>
          <w:lang w:eastAsia="hu-HU"/>
        </w:rPr>
        <w:t xml:space="preserve"> dr. Farkas Tamás </w:t>
      </w:r>
    </w:p>
    <w:p w:rsidR="000D5080" w:rsidRDefault="000D5080" w:rsidP="0036778F">
      <w:pPr>
        <w:tabs>
          <w:tab w:val="left" w:pos="4111"/>
        </w:tabs>
        <w:spacing w:after="0" w:line="240" w:lineRule="exact"/>
        <w:rPr>
          <w:rFonts w:eastAsia="Times New Roman" w:cstheme="minorHAnsi"/>
          <w:sz w:val="18"/>
          <w:szCs w:val="18"/>
          <w:lang w:eastAsia="hu-HU"/>
        </w:rPr>
      </w:pPr>
      <w:r w:rsidRPr="001B7D8C">
        <w:rPr>
          <w:rFonts w:eastAsia="Times New Roman" w:cstheme="minorHAnsi"/>
          <w:b/>
          <w:sz w:val="18"/>
          <w:szCs w:val="18"/>
          <w:lang w:eastAsia="hu-HU"/>
        </w:rPr>
        <w:t>Adatvédelmi</w:t>
      </w:r>
      <w:r w:rsidR="00A06E47">
        <w:rPr>
          <w:rFonts w:eastAsia="Times New Roman" w:cstheme="minorHAnsi"/>
          <w:b/>
          <w:sz w:val="18"/>
          <w:szCs w:val="18"/>
          <w:lang w:eastAsia="hu-HU"/>
        </w:rPr>
        <w:t xml:space="preserve"> tisztviselő / </w:t>
      </w:r>
      <w:r w:rsidRPr="001B7D8C">
        <w:rPr>
          <w:rFonts w:eastAsia="Times New Roman" w:cstheme="minorHAnsi"/>
          <w:b/>
          <w:sz w:val="18"/>
          <w:szCs w:val="18"/>
          <w:lang w:eastAsia="hu-HU"/>
        </w:rPr>
        <w:t>felelős</w:t>
      </w:r>
      <w:r w:rsidR="00A06E47">
        <w:rPr>
          <w:rFonts w:eastAsia="Times New Roman" w:cstheme="minorHAnsi"/>
          <w:b/>
          <w:sz w:val="18"/>
          <w:szCs w:val="18"/>
          <w:lang w:eastAsia="hu-HU"/>
        </w:rPr>
        <w:t xml:space="preserve"> </w:t>
      </w:r>
      <w:r w:rsidRPr="001B7D8C">
        <w:rPr>
          <w:rFonts w:eastAsia="Times New Roman" w:cstheme="minorHAnsi"/>
          <w:b/>
          <w:sz w:val="18"/>
          <w:szCs w:val="18"/>
          <w:lang w:eastAsia="hu-HU"/>
        </w:rPr>
        <w:t>elérhetősége:</w:t>
      </w:r>
      <w:r w:rsidRPr="001B7D8C">
        <w:rPr>
          <w:rFonts w:eastAsia="Times New Roman" w:cstheme="minorHAnsi"/>
          <w:sz w:val="18"/>
          <w:szCs w:val="18"/>
          <w:lang w:eastAsia="hu-HU"/>
        </w:rPr>
        <w:t xml:space="preserve"> adatvedelem@paszto.hu</w:t>
      </w:r>
    </w:p>
    <w:p w:rsidR="00EC4346" w:rsidRDefault="00DA7F33" w:rsidP="0036778F">
      <w:pPr>
        <w:tabs>
          <w:tab w:val="left" w:pos="4111"/>
        </w:tabs>
        <w:spacing w:after="0" w:line="240" w:lineRule="exact"/>
        <w:rPr>
          <w:rFonts w:eastAsia="Times New Roman" w:cstheme="minorHAnsi"/>
          <w:sz w:val="18"/>
          <w:szCs w:val="18"/>
          <w:lang w:eastAsia="hu-HU"/>
        </w:rPr>
      </w:pPr>
      <w:r>
        <w:rPr>
          <w:rFonts w:eastAsia="Times New Roman" w:cstheme="minorHAnsi"/>
          <w:b/>
          <w:sz w:val="18"/>
          <w:szCs w:val="18"/>
          <w:lang w:eastAsia="hu-HU"/>
        </w:rPr>
        <w:t>Adatkezelési</w:t>
      </w:r>
      <w:r w:rsidR="00EC4346" w:rsidRPr="00EC4346">
        <w:rPr>
          <w:rFonts w:eastAsia="Times New Roman" w:cstheme="minorHAnsi"/>
          <w:b/>
          <w:sz w:val="18"/>
          <w:szCs w:val="18"/>
          <w:lang w:eastAsia="hu-HU"/>
        </w:rPr>
        <w:t xml:space="preserve"> tájékoztató elérhetősége:</w:t>
      </w:r>
      <w:r w:rsidR="00EC4346">
        <w:rPr>
          <w:rFonts w:eastAsia="Times New Roman" w:cstheme="minorHAnsi"/>
          <w:sz w:val="18"/>
          <w:szCs w:val="18"/>
          <w:lang w:eastAsia="hu-HU"/>
        </w:rPr>
        <w:t xml:space="preserve"> 3060 Pásztó,  Kölcsey utca 35.</w:t>
      </w:r>
    </w:p>
    <w:p w:rsidR="0009325A" w:rsidRPr="001B7D8C" w:rsidRDefault="00BD0ACF" w:rsidP="0036778F">
      <w:pPr>
        <w:tabs>
          <w:tab w:val="left" w:pos="4111"/>
        </w:tabs>
        <w:spacing w:after="0" w:line="240" w:lineRule="exact"/>
        <w:rPr>
          <w:rFonts w:eastAsia="Times New Roman" w:cstheme="minorHAnsi"/>
          <w:sz w:val="18"/>
          <w:szCs w:val="18"/>
          <w:lang w:eastAsia="hu-HU"/>
        </w:rPr>
      </w:pPr>
      <w:r w:rsidRPr="00BD0ACF">
        <w:rPr>
          <w:rFonts w:eastAsia="Times New Roman" w:cstheme="minorHAnsi"/>
          <w:b/>
          <w:sz w:val="18"/>
          <w:szCs w:val="18"/>
          <w:lang w:eastAsia="hu-HU"/>
        </w:rPr>
        <w:t>Magatartási kódex</w:t>
      </w:r>
      <w:bookmarkStart w:id="0" w:name="_GoBack"/>
      <w:bookmarkEnd w:id="0"/>
      <w:r w:rsidR="0009325A">
        <w:rPr>
          <w:rFonts w:eastAsia="Times New Roman" w:cstheme="minorHAnsi"/>
          <w:b/>
          <w:sz w:val="18"/>
          <w:szCs w:val="18"/>
          <w:lang w:eastAsia="hu-HU"/>
        </w:rPr>
        <w:t xml:space="preserve"> </w:t>
      </w:r>
      <w:r w:rsidR="0009325A" w:rsidRPr="00EC4346">
        <w:rPr>
          <w:rFonts w:eastAsia="Times New Roman" w:cstheme="minorHAnsi"/>
          <w:b/>
          <w:sz w:val="18"/>
          <w:szCs w:val="18"/>
          <w:lang w:eastAsia="hu-HU"/>
        </w:rPr>
        <w:t>elérhetősége:</w:t>
      </w:r>
      <w:r w:rsidR="0009325A">
        <w:rPr>
          <w:rFonts w:eastAsia="Times New Roman" w:cstheme="minorHAnsi"/>
          <w:sz w:val="18"/>
          <w:szCs w:val="18"/>
          <w:lang w:eastAsia="hu-HU"/>
        </w:rPr>
        <w:t xml:space="preserve"> </w:t>
      </w:r>
    </w:p>
    <w:p w:rsidR="00497CB8" w:rsidRDefault="00497CB8" w:rsidP="0036778F">
      <w:pPr>
        <w:tabs>
          <w:tab w:val="left" w:pos="4111"/>
        </w:tabs>
        <w:spacing w:after="0" w:line="240" w:lineRule="exact"/>
        <w:rPr>
          <w:b/>
          <w:sz w:val="18"/>
          <w:szCs w:val="18"/>
        </w:rPr>
      </w:pPr>
    </w:p>
    <w:p w:rsidR="001B7D8C" w:rsidRDefault="00F362C1" w:rsidP="0036778F">
      <w:pPr>
        <w:tabs>
          <w:tab w:val="left" w:pos="4111"/>
        </w:tabs>
        <w:spacing w:after="0" w:line="240" w:lineRule="exact"/>
        <w:rPr>
          <w:b/>
          <w:sz w:val="18"/>
          <w:szCs w:val="18"/>
          <w:lang w:val="hu-HU"/>
        </w:rPr>
      </w:pPr>
      <w:r>
        <w:rPr>
          <w:b/>
          <w:sz w:val="18"/>
          <w:szCs w:val="18"/>
        </w:rPr>
        <w:t>Adatkezelések</w:t>
      </w:r>
      <w:r w:rsidR="002959D3" w:rsidRPr="001B7D8C">
        <w:rPr>
          <w:b/>
          <w:sz w:val="18"/>
          <w:szCs w:val="18"/>
          <w:lang w:val="hu-HU"/>
        </w:rPr>
        <w:t>:</w:t>
      </w:r>
    </w:p>
    <w:p w:rsidR="005B0A38" w:rsidRPr="005B0A38" w:rsidRDefault="005B0A38" w:rsidP="0036778F">
      <w:pPr>
        <w:tabs>
          <w:tab w:val="left" w:pos="4111"/>
        </w:tabs>
        <w:spacing w:after="0" w:line="240" w:lineRule="exact"/>
        <w:rPr>
          <w:b/>
          <w:sz w:val="18"/>
          <w:szCs w:val="18"/>
          <w:lang w:val="hu-HU"/>
        </w:rPr>
      </w:pPr>
    </w:p>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Munkaviszony, jogviszony létesítése, teljesítése, megszűnése: szerződések és kapcsolódó dokumentumok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Munkaszerződés, kinevezés, munkaviszonyhoz, jogviszonyhoz kapcsolódó megállapodások, megszüntető jognyilatkozat, munkaköri leírás, munkáltatói tájékoztatás a munkaviszonyból eredő alapvető jogokról és kötelezettségekről, a munkaviszony, jogviszony létesítése, teljesítése, megszűnése céljából.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1992. évi XXXIII. törvény a közalkalmazottak jogállásáról, 2011. évi CXCIX. törvény a közszolgálati tisztviselőkről, 2011. évi CVI. törvény a közfoglalkoztatásról és a közfoglalkoztatáshoz kapcsolódó, valamint egyéb törvények módosításáról, 356/2008. (XII. 31.) Korm. rendelet a közalkalmazottak jogállásáról szóló 1992. évi XXXIII. törvény egészségügyi intézményekben történő végrehajtásáról, 1997. évi LXXXI. törvény a társadalombiztosítási nyugellátásról, 99/A.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 foglalkoztatott</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 foglalkoztatott, munkáltató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jogszerű alkalmazás nem igazolható, a jogviszony nem jön létre</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Adóazonosító jel; Társadalombiztosítási azonosító jel; Születési dátum; Születési hely; Anyja neve; Cím, lakcím; Iskolai végzettség; Oklevélszám; Aláírás</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Közszolgálati alapnyilvántartás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Munkaviszony, jogviszony létesítése, teljesítése, megszűnése: igazolások, adatlapok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biztosítási kötelezettséggel járó jogviszony létesítésekor, teljesítése alatt, megszűnésekor szükséges jogi kötelezettség teljesítése, az egészségbiztosítási pénzbeli ellátás iránti igény érvényesítése, igazolások, adatlapok kezelése. Munkáltatói igazolás a munkaviszony megszűnésekor, Igazolvány a biztosítási jogviszonyról és az egészségbiztosítási ellátásokról, Jövedelemigazolás az egészségbiztosítási ellátás megállapításához (biztosított írásbeli kérésére), Tartozásigazolás adatlap a bírósági végzéssel meghatározott tartási kötelezettségekről, Igazolólap az álláskeresési járadék és az álláskeresési segély megállapításához, Igazolás a kifizetett egyéni járulék alapot képező kifizetésekről és a levont járulékról, valamint az érvényesített családi járulékkedvezményről, Adatlap a munkáltatótól (társas vállalkozástól) származó jövedelemről, az adó és az adóelőleg levonásáról, a figyelembe vett családi kedvezmény összegéről - a munkaviszony megszűnésekor. Igazolás járadékokról, saját jogú nyugdíj folyósításról.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1997. évi LXXXI. törvény a társadalombiztosítási nyugellátásról, 99/A. §., 1997. évi LXXXIII. törvény a kötelező egészségbiztosítás ellátásairól a végrehajtásáról szóló 217/1997. (XII. 1.) Korm. rendelettel egységes szerkezetben, 1997. évi LXXX. törvény a társadalombiztosítás ellátásaira és a magánnyugdíjra jogosultakról, valamint e szolgáltatások fedezetéről, 1994. évi LIII. törvény a bírósági végrehajtásról, 34/2009. (XII. 30.) SZMM rendelet az álláskeresési járadék és álláskeresési segély megállapításához szükséges igazolólapról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 foglalkoztatott</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 foglalkoztatott, munkáltató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teljesíteni jogi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Adóazonosító jel; Társadalombiztosítási azonosító jel; Születési dátum; Születési hely; Anyja neve; Cím, lakcím; Igazolólap az álláskeresési járadék és az álláskeresési segély megállapításához; Igazolvány a biztosítási jogviszonyról és az egészségbiztosítási ellátásokról (TB kiskönyv); Adatlap a munkáltatótól (társas vállalkozástól) származó jövedelemről, az adó és az adóelőleg levonásáról, a figyelembe vett családi kedvezmény összegéről; Nyugdíj törzsszám</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Számviteli, könyvviteli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Nemzeti Adó- és Vámhivatal; Illetékes Járási Hivatal Foglalkoztatási Osztály (közfoglalkoztatást elősegítő támogatás, közfoglalkoztatási program esetén)</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Biztosítási jogviszonnyal kapcsolatos bejelentések, adatszolgáltatás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Munkáltató vagy kifizető által foglalkoztatott biztosítottak adatainak az állami adó- és vámhatósághoz való bejelentéséhez kapcsolódó adatszolgáltatás, a biztosítási jogviszony létesítésének és végének bejelentése, a biztosítás szünetelése, biztosítási jogviszonnyal kapcsolatos változásbejelentések, megbízási szerződésekkel kapcsolatos bejelentések, társas vállalkozókra, választott tisztségviselőkre, vezető tisztségviselőkre, kisadózókra  vonatkozó bejelentések, egyszerűsített foglalkoztatás bejelentése. Bejelentő és változás-bejelentő lap a munkáltató vagy a kifizető által foglalkoztatott biztosítottak adatairól.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 törvény az adózás rendjéről, 1997. évi LXXXI. törvény a társadalombiztosítási nyugellátásról, 99/A. §., 217/1997. (XII. 1.) Korm. rendelet a kötelező egészségbiztosítás ellátásairól szóló 1997. évi LXXXIII. törvény végrehajtásáról,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kifizető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Foglalkoztatott biztosítottak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Munkáltató, kifizető meglévő nyilvántartása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kifizető nem teljesíti a biztosítási jogviszonnyal kapcsolatos bejelentési kötelezettségeit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Biztosított családi és utóneve, születési családi és utóneve; Biztositott adóazonosító jele; Biztosított születési ideje; Biztosított TAJ száma; Biztosított végzettsége, szakképzettsége, szakképesítése; Végzettséget igazoló okiratot kibocsátó intézmény neve, az okirat száma; Biztosított születési helye; Biztosított anyja születési családi és utóneve</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Nemzeti Adó- és Vámhivatal, hivatalból átadja az egyes adatokat a nyugdíjfolyósító szerv számára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Havi bevallás a kifizetésekkel, juttatásokkal összefüggő adóról, járulékról, egyéb adatokról</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Havi bevallás a kifizetésekkel, juttatásokkal összefüggő adóról, járulékokról és egyéb adatokról, valamint a szakképzési hozzájárulásról. A jogviszonyra és a járulékokra vonatkozó kifizetések adataira vonatkozó elektronikus adatszolgáltatás adóhatóság felé.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 törvény az adózás rendjéről, 1997. évi LXXXI. törvény
a társadalombiztosítási nyugellátásról, 99/A.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képviseletében eljáró személy</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Adózó/bevallásban érintett természetes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Munkáltató meglévő nyilvántartása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Adatkezelő nem tudja teljesíteni jogi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Adózó/természetes személy neve, születési neve; Természetes személy adóazonosító jele; Anyja születési családi neve; Természetes személy születési helye; Természetes személy születési ideje; Természetes személy társadalombiztosítási azonosító jele; Eltartott adóazonosító jele; Eltartott születési neve</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Munkaügyi és bérszámfejtési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Nemzeti Adó- és Vámhivatal</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Kifizetői és egyéb jogviszonyok adó- és járulékkötelezettségeinek teljesítése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Társaság jogi kötelezettség teljesítése jogcímén, törvényben előírt adó és járulékkötelezettségek teljesítése (adó-, adóelőleg, járulékok megállapítása, bérszámfejtés, társadalombiztosítási ügyintézés) céljából kezeli azon érintettek - munkavállalók, családtagjaik, foglalkoztatottak, egyéb juttatásban részesülők - adótörvényekben előírt személyes adatait, akikkel kifizetői  kapcsolatban áll. A személyes adatokat tartalmazó iratokat az adózónak a nyilvántartás módjától függetlenül az adó megállapításához való jog elévüléséig, a halasztott adó esetén a halasztott adó esedékessége naptári évének utolsó napjától számított öt évig kell megőriznie.</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 törvény az adózás rendjéről, 78.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képviseletében eljáró személy</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Természetes személy, kedvezményezett eltartott, hozzátartozó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Kifizető meglévő nyilvántartásai</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Adatkezelő nem tudja teljesíteni jogszabályi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5 év; Adóazonosító jel: 5 év; Adószám: 5 év; Társadalombiztosítási azonosító jel: 5 év; Személyi azonosítót igazoló hatósági igazolvány száma: 5 év; Születési dátum: 5 év; Születési hely: 5 év; Anyja neve: 5 év; Cím, lakcím: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Munkaügyi és bérszámfejtési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Munkaviszonyon kívül egyéb jogviszony költségekről szóló adóelőleg-nyilatkozat</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Munkaviszonyon kívül egyéb jogviszony, pl. megbízási szerződés, bérleti szerződés során az adóelőleg meghatározása során figyelembe vehető költségek megállapításához szükséges adatkezelés (Adóelőleg-nyilatkozat az adóelőleg meghatározása során figyelembe vehető költségekről).  A nyilatkozat tartalmát érintő bármely változás esetén a nyilatkozatot tevő köteles haladéktalanul új nyilatkozatot tenni, vagy a korábbi nyilatkozatot visszavonni. Az adatkezelés ideje: az elszámolási évet követő 5.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 családok támogatásáról szóló 1998. évi LXXXIV. törvény, a személyi jövedelemadóról szóló 1995. évi CXVII. törvény, a társadalombiztosítás ellátásaira és a magánnyugdíjra jogosultakról, valamint e szolgáltatások fedezetéről szóló 1997. évi LXXX. törvény (Tbj.)</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Nyilatkozatot adó magánszemély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 magánszemély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Nyilatkozat hiányában, ha más igazolás nélkül elszámolható költségek nem merülnek fel, a kifizető önálló tevékenység esetén automatikusan a 10 százalékos költséghányadot alkalmazza, azaz a bevétel 90 százalékát tekinti az adóelőleg megállapítása során jövedelemnek</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Nyilatkozatot adó magánszemély neve: 5 év; Nyilatkozatot adó magánszemély adóazonosító jele: 5 év; Nyilatkozatot adó magánszemély adószáma: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Munkaügyi és bérszámfejtési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Bérszámfejtés, munkabér kifizetés, adatszolgáltatás családtámogatási ellátásokhoz</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Bérszámfejtés, bérjegyzékek készítése, munkabér kifizetés, adatszolgáltatások, bevallások, bejelentések elkészítése, küldése a hatóságok felé, adatszolgáltatás családtámogatási ellátások igényléséhez.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 törvény az adózás rendjéről, 1997. évi LXXXI. törvény a társadalombiztosítási nyugellátásról, 99/A. §., 1994. évi LIII. törvény a bírósági végrehajtásról,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kifizető kijelölt felelőse, bérszámfejtő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Munkáltató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teljesíteni jogszabályi kötelezettségét, bérszámfejtéshez nem állnak rendelkezésre adatok</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születési név; Társadalombiztosítási Azonosító jel; Születési hely; Születési idő; Anyja neve; Lakcím; Letiltási, végrehajtási dokumentumok, szereplő személyes adatok; Bankszámlaszám (nem készpénzes kifizetés esetén)</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Munkaügyi és bérszámfejtési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Kormányhivatal Családtámogatási és Társadalombiztosítási Főosztály, Megyei Kormányhivatal Nyugdíjbiztosítási Igazgatóság. Nyugdíjbiztosítási hatósági nyilvántartásban szereplő adatok egyezetése céljából adatszolgáltatás kérése esetén: Megyei Kormányhivatal Járási Hivatal</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Saját tulajdonú gépjármű hivatali, üzleti célú használata, költségtérítés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gépjárművek hivatali, üzleti célú használatával, üzemeltetésével, a gépjármű költségelszámolásához, gépjármű-használati nyilvántartáshoz szükséges költségek elszámolásával kapcsolatos adatkezelés, a választott költségelszámolástól függően (útnyilvántartás/kiküldetési rendelvény).</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1995. évi CXVII. törvény a személyi jövedelemadóról, 2000. évi C. törvény a számvitelről (169. §), helyi szabályzat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Pénzügyi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Költségelszámolásban érintett magánszemély, a forgalmi engedély jogosultja</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magánszemély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Költség nem számolható el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Magánszemély neve: 8 év; Magánszemély adóazonosító jele: 8 év; Hivatali, üzleti utazás(ok) célja, időtartama, útvonala: 8 év; Gépjármű rendszáma: 8 év; A forgalmi engedély jogosultjának neve, címe (Forgalmi engedély adatai): 8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Számviteli, könyvviteli nyilvántartás</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MV-A0009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Adókedvezmény, adóalap kedvezmény, járulékkedvezmény érvényesítése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Adókedvezmény, adóalap kedvezmény, járulékkedvezmény érvényesítéséhez szükséges adatkezelés, ha az érintett igényli az adóelőleg munkáltató vagy összevonás alá eső rendszeres jövedelmet juttató kifizetőjétől, hogy a tárgyévben a járandóságaiból a kedvezmény figyelembevételével vonja le az adóelőleget (családi kedvezmény, első házasok, súlyos fogyatékos magánszemélyek kedvezménye, külföldi illetőségű magánszemély adóalap-, illetve adókedvezmény Magyarországon történő érvényesítése céljából).
A munkáltató (a kifizető) a nyilatkozatban foglaltakat az adóéven belül az átadást követő kifizetéseknél veszi figyelembe. 
A nyilatkozat tartalmát érintő bármely változás esetén munkavállaló köteles haladéktalanul új nyilatkozatot tenni, vagy a korábbi nyilatkozatot visszavonni. 
Az adatkezelés ideje: az elszámolási évet követő 5. év</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1995. évi CXVII. törvény a személyi jövedelemadóról, 29/C. §, 40. §, 1998. évi LXXXIV. törvény a családok támogatásáról, 1997. évi LXXX. törvény a társadalombiztosítás ellátásaira és a magánnyugdíjra jogosultakról, valamint e szolgáltatások fedezetéről,  2009. évi XXIX. törvény a bejegyzett élettársi kapcsolatról, az ezzel összefüggő, valamint az élettársi viszony igazolásának megkönnyítéséhez szükséges egyes törvények módosításáról, 335/2009. (XII. 29.) Korm. rendelet az összevont adóalap adóját csökkentő kedvezmény igénybevétele szempontjából súlyos fogyatékosságnak minősülő betegségekről, 49/2009. (XII. 29.) EüM rendelet a súlyos fogyatékosság minősítéséről és igazolásáról, 83/1987. (XII. 27.) MT rendelet a rokkantsági járadékról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Nyilatkozatot adó magánszemély, házastársa/bejegyzett élettársa, eltartottak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Kedvezményt igénylő munkavállaló, magánszemély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Munkáltató/kifizető nem a kedvezmény figyelembevételével vonja le az adóelőleget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Aláírás: 5 év; Nyilatkozatot adó magánszemély neve: 5 év; Nyilatkozatot adó magánszemély adóazonosító jele: 5 év; Nyilatkozatot adó magánszemély házastársa/élettársa neve: 5 év; Nyilatkozatot adó magánszemély házastársa/élettársa adóazonosító jele: 5 év; Nyilatkozatot adó magánszemély házastársa/élettársa anyja leánykori neve: 5 év; Nyilatkozatot adó magánszemély házastársa/élettársa lakcíme: 5 év; Eltartott neve: 5 év; Eltartott adóazonosító jele: 5 év; A rokkantsági járadékot megállapító határozat: 5 év (9. cikk (2) h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Munkaügyi és bérszámfejtési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Megváltozott munkaképességű személyek adatkezelése, Rehabilitációs kártya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Megváltozott munkaképességű személyek  számára a Magyar Államkincstár által kibocsátott Rehabilitációs kártya kezelése a munkáltató szociális hozzájárulási adókedvezménye, rehabilitációs hozzájárulás befizetése alóli mentesség céljából. Munkáltató a biztosítási jogviszonnyal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CXCI. törvény a megváltozott munkaképességű személyek ellátásairól és egyes törvények módosításáról, 1997. évi LXXXI. törvény a társadalombiztosítási nyugellátásról, 99/A. §., 2017. évi CL. törvény az adózás rendjéről, 2007. évi CXXVII. törvény az általános forgalmi adóról, 2000. évi C. törvény a számvitelről,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kijelölt felelőse vagy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 megváltozott munkaképességű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érvényesíteni az adókedvezményt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Munkavállaló neve; Rehabilitációs kártya (9. cikk (2) h pont ); Szükség esetén a rehabilitációs hatóság vagy jogelődjei által végzett hatályos minősítés, szakvélemény, szakhatósági állásfoglalás, hatósági bizonyítvány (9. cikk (2) h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KIRA Központi Illetményszámfejtő Rendszer</w:t>
            </w:r>
            <w:proofErr w:type="spellStart"/>
            <w:proofErr w:type="spellEnd"/>
            <w:r>
              <w:rPr>
                <w:sz w:val="16"/>
              </w:rPr>
              <w:t xml:space="preserve"> (Magyar Államkincstár)</w:t>
            </w:r>
          </w:p>
          <w:p>
            <w:pPr>
              <w:spacing w:after="5"/>
            </w:pPr>
            <w:r>
              <w:rPr>
                <w:b w:val="true"/>
                <w:sz w:val="16"/>
              </w:rPr>
              <w:t>Munkaügyi és bérszámfejtési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Munkavégzésre irányuló jogviszony teljesítésével kapcsolatos adatkezelés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Munkavégzésre irányuló jogviszony teljesítéséhez kapcsolódó, vonatkozó, munkáltató által meghatározott feladatok elvégzéséhez, vagy munkáltató kötelezettségéhez szükséges adatkezelések, szükség esetén a szükséges mértékig adattovábbítás (pl. jognyilatkozat, kötelezettségvállalás, tanúzás, bizonyítványok, képzettség/kompetencia/jogosultságigazolások). 
Munkavégzésre irányuló jogviszony: a munkaviszony, a munkavégzési kötelezettséggel járó szövetkezeti tagsági viszony, a vállalkozási és megbízási szerződés, a gazdasági társaság vezető tisztségviselői vagy felügyelő bizottsági tagsági tevékenység ellátására irányuló jogviszony és az egyéni vállalkozás.
Adatkezelő a jogviszony megszűnését követően is tárolhatja a jogviszony alatt keletkezett, jogviszony teljesítéséhez kapcsolódó dokumentumokat a vonatkozó jogszabálynak megfelelően, az adott ügytípusnak megfelelő tárolási ideig, ill. azon jogviszonyból eredő jogok és kötelezettségek érvényesíthetőségének elévüléséig, amely jogviszony kapcsán a személyes adatokat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V. törvény a Polgári Törvénykönyvről, 1992. évi XXXIII. törvény a közalkalmazottak jogállásáról, 2011. évi CXCIX. törvény
a közszolgálati tisztviselőkről, 2012. évi I. törvény a munka törvénykönyvéről 10.  § (1),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Munkavállaló/munkavégzésre irányuló jogviszony alanya</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Munkavállaló/munkavégzésre irányuló jogviszony alanya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Egyéb, a feladat teljesítéséhez szükséges, nem különleges adatok (pl. aláírás), adatokat tartalmazó dokumentumok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Informatikai eszköz</w:t>
            </w:r>
            <w:proofErr w:type="spellStart"/>
            <w:proofErr w:type="spellEnd"/>
          </w:p>
          <w:p>
            <w:pPr>
              <w:spacing w:after="5"/>
            </w:pPr>
            <w:r>
              <w:rPr>
                <w:b w:val="true"/>
                <w:sz w:val="16"/>
              </w:rPr>
              <w:t>Irattár</w:t>
            </w:r>
          </w:p>
          <w:p>
            <w:pPr>
              <w:spacing w:after="5"/>
            </w:pPr>
            <w:r>
              <w:rPr>
                <w:b w:val="true"/>
                <w:sz w:val="16"/>
              </w:rPr>
              <w:t>Közszolgálati alapnyilvántartás</w:t>
            </w:r>
          </w:p>
          <w:p>
            <w:pPr>
              <w:spacing w:after="5"/>
            </w:pPr>
            <w:r>
              <w:rPr>
                <w:b w:val="true"/>
                <w:sz w:val="16"/>
              </w:rPr>
              <w:t>Levelezőrendszer</w:t>
            </w:r>
            <w:r>
              <w:rPr>
                <w:sz w:val="16"/>
              </w:rPr>
              <w:t xml:space="preserve"> (Levelezőrendszer üzemeltető)</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Jogviszony teljesítéséhez kapcsolódó adattovábbítások a célhoz szükséges mértékben</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Titoktartási nyilatkozat kiállítása (egyes munkakörökhöz)</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természetes személy Titoktartási nyilatkozatban nyilatkozik arról, hogy adatkezelőtől, adatfeldolgozótól vagy ügyféltől kapott vagy általa hozzáférhető személyes adatokat bizalmasan és a nyilatkozatban rögzített feltételekkel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2016/679 rendelet (Általános adatvédelmi rendelet), 2012. évi I. törvény a munka törvénykönyvéről 8. § (4), 2012. évi C. törvény
a Büntető Törvénykönyvről 223. §., 2011. évi CXII. törvény az információs önrendelkezési jogról és az információszabadságról,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vagy adatfeldolgozó vezetése és munkatársai</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Természetes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jogviszony gyakorlása az adatkezelővel vagy adatfeldolgozóval nem lehetséges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szükséges természetes személyazonosító adatok; Aláírás</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Közszolgálati alapnyilvántartás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Titoktartási nyilatkozatot igénylő szervezet</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Hatósági erkölcsi bizonyítvány (egyes munkakörökhöz)</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bűnügyi nyilvántartási rendszerben kezelt adatok alapján, jogviszony létesítésére, fenntartására szempontjából lényeges, a munkaviszony létesítésének különös feltételei alá tartozó, vagy egyéb, törvényben meghatározott bűnügyi előélettel kapcsolatos feltételeknek való megfelelés igazolására szolgáló hatósági erkölcsi bizonyítvány kezelése. 
Ha az adott munkakörben az érintett személy foglalkoztatása a munkáltató jelentős vagyoni érdeke, törvény által védett titok, vagy törvény által védett érdek sérelmének veszélyével jár, akkor munkáltató a munkavállalótól vagy a leendő munkavállalótól annak vizsgálata céljából kérhet erkölcsi bizonyítványt, hogy valamely törvény szerint vagy a munkáltató által előzetesen írásban meghatározott korlátozó vagy kizáró feltételek szerint a betölteni kívánt munkakörben való foglalkoztatása nem korlátozott-e vagy nem kizárt-e.
A hatósági erkölcsi bizonyítvány kiállítása iránti eljárás csak érintett kérelmére indul.
A bűnügyi nyilvántartó szerv a hatósági erkölcsi bizonyítvány érvényességi ideje alatt (90 nap) elektronikus felületen keresztül tájékoztatást ad az általa kiállított hatósági erkölcsi bizonyítvány kiállításának tényéről, érvényességéről, visszavonásáról az azonosító adatokkal rendelkezők számára, ezért a Hatósági erkölcsi bizonyítvány másolata csak akkor kezelhető, ha az törvényben meghatározott. 
Alapesetben a jogviszony létesítésére, fenntartására, feltételeknek való megfelelés érdekében Adatkezelő meggyőződik a meghatározott bűnügyi előélettel kapcsolatos feltételnek való megfelelésről, arról nem készít másolatot.
Adatkezelés maximális ideje: jogviszony létesítéséről meghozott döntés időpontjáig vagy jogviszony létesítése és fennállása esetén a jogviszony megszűnéséig.</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2009. évi XLVII. törvény a bűnügyi nyilvántartási rendszerről, az Európai Unió tagállamainak bíróságai által magyar állampolgárokkal szemben hozott ítéletek nyilvántartásáról, valamint a bűnügyi és rendészeti biometrikus adatok nyilvántartásáról, 2011. évi CXII. törvény az információs önrendelkezési jogról és az információszabadságról, 2012. évi I. törvény a munka törvénykönyvéről, 2011. évi CXCIX. törvény a közszolgálati tisztviselőkről 42. §, 2012. évi I. törvény a munka törvénykönyvéről 44/A.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Bűnügyi előélettel kapcsolatos feltételnek való megfelelés igazolására kötelezett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Bűnügyi előélettel kapcsolatos feltételnek való megfelelés igazolására kötelezett magánszemély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jogviszony létesítésére, fenntartására vagy egyéb bűnügyi előélettel kapcsolatos feltételnek való megfelelés igazolására nem kerülhet sor.</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Születési dátum; Születési hely; Anyja neve; Cím, lakcím</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Közszolgálati alapnyilvántartás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GDPR rendelettel összefüggő adatkezelés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Adatkezelőre vonatkozó adatvédelmi előírások teljesítése, megfelelőség igazolása. Hozzájáruló és tudomásulvételi nyilatkozatok, az érintettek kérelmeinek kezelése. 
Adatkezelés ideje a természetes személyhez rendelt egyedi adatkezelések idejétől függő, annak lejártáig tart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2011. évi CXII. törvény az információs önrendelkezési jogról és az információszabadságról (Info törvény)</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 szervezet vezetése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Munkavállalók, egyéb érintettek, nyilvántartásba bevont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Adatkezelő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Adatkezelő nem tudja teljesíteni jogi kötelezettségét (bekövetkezhet a személyes adatok jogtalan tárolása és kezelése, valamint hatósági elmarasztalások)</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Munkavállalók, egyéb érintettek azonosítója, Adatkezelő által meghatározott adatai: 5 év; Munkavállalók, egyéb érintettek aláírása: 5 év; Kérelemben szerelő személyes adatok: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GDPReg adatkezelési szoftver</w:t>
            </w:r>
            <w:proofErr w:type="spellStart"/>
            <w:proofErr w:type="spellEnd"/>
            <w:r>
              <w:rPr>
                <w:sz w:val="16"/>
              </w:rPr>
              <w:t xml:space="preserve"> (GDPReg Kft.)</w:t>
            </w:r>
          </w:p>
          <w:p>
            <w:pPr>
              <w:spacing w:after="5"/>
            </w:pPr>
            <w:r>
              <w:rPr>
                <w:b w:val="true"/>
                <w:sz w:val="16"/>
              </w:rPr>
              <w:t>Közszolgálati alapnyilvántartás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GDPReg Kft. (3715 Gesztely, Sport u. 15.)</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Képviselők juttatásai, tiszteletdíja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Helyi, önkormányzati képviselők (választás után)  juttatásaival, tiszteletdíjai, költségtérítéseivel kapcsolatos adatkezelés. A képviselő tiszteletdíjának és egyéb juttatásának összege közérdekből nyilvános adat.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2010. évi L. törvény a helyi önkormányzati képviselők és polgármesterek választásáról valamint a 2011. évi CLXXXIX. törvény Magyarország helyi önkormányzatairól 35. § (4),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Munkaügyi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Önkormányzati képviselő</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Önkormányzati képviselő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képviselők díja nem állapítható meg</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5 év; Személyi azonosító: 5 év; Adóazonosító jel: 5 év; Társadalombiztosítási azonosító jel: 5 év; Személyi azonosítót igazoló hatósági igazolvány száma: 5 év; Lakcímet igazoló hatósági igazolvány száma: 5 év; Születési dátum: 5 év; Születési hely: 5 év; Anyja neve: 5 év; Cím, lakcím: 5 év; Aláírás: 5 év; Bankszámlaszám (nem készpénzes kifizetés esetén):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KIRA Központi Illetményszámfejtő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Képviselők vagyonnyilatkozata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Helyi, önkormányzati képviselők (választás után) vagyonnyilatkozatával kapcsolatos adatkezelés, a tárgyévre vonatkozó vagyonnyilatkozatban szereplő személyes adatok esetén a következő évre vonatkozó vagyonnyilatkozat benyújtásáig.</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CLXXXIX. törvény Magyarország helyi önkormányzatairól 39. § (3), 2010. évi L. a helyi önkormányzati képviselők és polgármesterek választásáról szóló törvények alkalmazásával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Vagyonnyilatkozat-vizsgáló bizottság</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Önkormányzati képviselők és közös háztartásában élő családtagok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Önkormányzati képviselők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vagyonnyilatkozat tételének elmulasztása esetén - annak benyújtásáig - az önkormányzati képviselő e tisztségéből fakadó jogait nem gyakorolhatja, tiszteletdíjat, természetbeni juttatást, költségtérítést nem kaphat.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Vagyonnyilatkozatra kötelezett neve: 1 év; Vagyonnyilatkozatra kötelezett közös háztartásban élő házas- vagy élettársának neve: 1 év; Vagyonnyilatkozatra kötelezett közös háztartásban élő gyermekeinek neve: 1 év; Vagyonnyilatkozatra kötelezett közös háztartásban élő eltartott neve: 1 év; Vagyonnyilatkozatra kötelezett ingatlan és ingó adatai: 1 év; Jövedelemnyilatkozat: 1 év; Gazdasági érdekeltségi nyilatkozat: 1 év; Aláírások: 1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KIRA Központi Illetményszámfejtő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Jogviszonnyal kapcsolatos oktatások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Jogviszonnyal kapcsolatos oktatások (pl. tűz- és munkavédelmi, minőségirányítási, információbiztonsági, adatvédelmi és egyéb oktatás) szervezése, dokumentálása.</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1993. évi XCIII. törvény a munkavédelemről, 54/2014. (XII. 5.) BM rendelet az Országos Tűzvédelmi Szabályzatról, 1995. évi LXVI. törvény a köziratokról, a közlevéltárakról és a magánlevéltári anyag védelméről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 munkáltató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Munkáltató nem tudja teljesíteni jogszabályi kötelezettségét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Nem selejtezhető</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Aláírás; Munkavállaló beosztása</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Közszolgálati alapnyilvántartás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Tréningeken, oktatásokon való részvétel</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Munkavállalók részére szervezett tréningek, oktatások adatkezelése, részvétel igazolása.  
A munkavállaló csak a munkaszerződése szerinti munkakörbe tartozó feladatok ellátására kötelezhető. Nem utasítható olyan képzésben való részvételre, amely irreleváns a szerződése szerinti munkakörhöz képest.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2012. évi I. törvény a munka törvénykönyvéről, 10.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Munkáltató kijelölt felelőse vagy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Munkavállaló</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Munkavállaló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Munkakörhöz nem tartozó egyes rendezvényeken a részvétel, adatszolgáltatás önkéntes, az elmaradás, adatkezelés elmaradása nem jár következménnyel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0 év; Aláírás: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MV-A0019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Fénykép, videó- vagy hangfelvétel nyilvánosságra hozatala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hozzájárulása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Adatkezelő a munkavállalók, érintettek fényképét, videó- vagy hangfelvételét honlapján, kommunikációs anyagokban vagy egyéb helyen nyilvánosságra hozza az ügyfelek, érdeklődők tájékoztatása, a Társaság bemutatása, a kapcsolat megszemélyesítése, információk átadása céljából. 
Képmás vagy hangfelvétel elkészítéséhez és felhasználásához az érintett személy hozzájárulása szükséges vagy adatkezelő vagy harmadik fél jogos érdeke érvényesítése érdekében kerülhet sor. Nincs szükség az érintett hozzájárulására/érdekmérlegelésre a felvétel elkészítéséhez és az elkészített felvétel felhasználásához tömegfelvétel és nyilvános közéleti szereplésről készült felvétel esetén.
Az adatkezelési hozzájárulás visszavonható, a visszavonás nem érinti a hozzájáruláson alapuló, a visszavonás előtti adatkezelés jogszerűségét. 
A hozzájáruló elfogadja, hogy a hozzájárulás  a nyilvánosságra hozatal és az internetes technológia miatt természetéből fakadóan részben vonhatón vissza, a korlátozás csak a tiltó  nyilatkozat megtételét és/vagy jogviszony megszűnését követő időszakra köti Adatkezelőt.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törvény az információs önrendelkezési jogról és az információszabadságról, 2013. évi V. törvény a Polgári Törvénykönyvről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Képmás vagy hangfelvétel tulajdonosa</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Képmás vagy hangfelvétel tulajdonosa</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Képmás vagy hangfelvétel nem kezelhető, nem hozható nyilvánosságra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Képmás, video- vagy hangfelvétel</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Honlap, webfelület</w:t>
            </w:r>
            <w:proofErr w:type="spellStart"/>
            <w:proofErr w:type="spellEnd"/>
            <w:r>
              <w:rPr>
                <w:sz w:val="16"/>
              </w:rPr>
              <w:t xml:space="preserve"> (Honlap/webfelület üzemeltető)</w:t>
            </w:r>
          </w:p>
          <w:p>
            <w:pPr>
              <w:spacing w:after="5"/>
            </w:pPr>
            <w:r>
              <w:rPr>
                <w:b w:val="true"/>
                <w:sz w:val="16"/>
              </w:rPr>
              <w:t>Informatikai eszköz</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Honlap/webfelület üzemeltető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ÜGY-A0028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Elektronikus ügyintézés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Ügyfél kérelmére, kezdeményezésére indult ügyekben az eljáró elektronikus ügyintézést biztosító szerv részéről az ügy elintézéséhez szükséges adatkezelés. 
Az Önkormányzat természetes és jogi személy ügyfelei számára az Önkormányzati Hivatali Portálon vagy az elektronikus űrlappal nem támogatottak ügyek esetén az e-Papír hitelesített üzenetküldő alkalmazás segítségével lehetőséget biztosít az elektronikus ügyintézésre, a szakrendszeri alkalmazásokhoz kialakított, elektronikusan elérhető szolgáltatások igénybe vétele céljából.  
A Portál egyéb szolgáltatásai, az ügyindítás, elektronikus űrlap beküldése, ügykövetés, adóegyenleg lekérdezés a Központi Azonosítási Ügynök által biztosított azonosítási szolgáltatás alkalmazásához, azonosításhoz kötöttek. Az azonosítás érdekében a Portál a KAÜ szolgáltatás oldalára irányítja át az ügyfelet, az általános szerződési feltételek a Portálon elérhetőek.</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2015. évi CCXXII. törvény az elektronikus ügyintézés és a bizalmi szolgáltatások általános szabályairól, 257/2016. (VIII. 31.) Korm. rendelet az önkormányzati ASP rendszerről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Ügyfelek, meghatalmazottak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ASP rendszert igénybe vevő önkormányzat természetes személy és jogi személy ügyfelei</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Elektronikus ügyintézésre nem kerül sor</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Elektronikus ügyintézéshez szükséges személyes adatok</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Központi azonosítási ügynök, azonosítási szolgáltatás</w:t>
            </w:r>
            <w:proofErr w:type="spellStart"/>
            <w:proofErr w:type="spellEnd"/>
            <w:r>
              <w:rPr>
                <w:sz w:val="16"/>
              </w:rPr>
              <w:t xml:space="preserve"> (NISZ Nemzeti Infokommunikációs Szolgáltató Zrt.)</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NISZ Nemzeti Infokommunikációs Szolgáltató Zrt. (1389 Budapest, Pf.: 133.)</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ÜGY-A0029</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Hirdetmények elektronikus úton történő kézbesítése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Hirdetmények elektronikus úton történő közzététele, adóvégrehajtás, adótartozás, bírósági eljárás és más közigazgatási szerv megkeresése során kezelt személyes adatok. A hirdetmény időtartama a 2016. évi CL. törvény
az általános közigazgatási rendtartásról 52.§-a alapján kerül megállapításra. Megőrzési ideje a 78/2012. (XII. 28.) számú az önkormányzati hivatalok egységes irattári tervének kiadásáról szóló BM rendelet alapján két év.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2017. évi CLI. Törvény az adóigazgatási rendtartásról 77/A.§-a Hirdetményi közlés, 2016. évi CL. törvény az általános közigazgatási rendtartásról, 5/2017. (IV. 20.) IM rendelet a büntetőeljárásban alkalmazható hirdetmény útján történő kézbesítés szabályairól 1995. évi LXVI. törvény a köziratokról, a közlevéltárakról és a magánlevéltári anyag védelméről, 335/2005. (XII. 29.) Korm. rendelet a közfeladatot ellátó szervek iratkezelésének általános követelményeiről, 78/2012. (XII. 28.) számú az önkormányzati hivatalok egységes irattári tervének kiadásáról szóló BM rendelet melléklete (Az egységes irattári terv, Általános rész)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eljárásban érintett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Eljáró hatóság</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2 év; Adóazonosító jel: 2 év; Cím, lakcím: 2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Hivatali Kapu</w:t>
            </w:r>
            <w:proofErr w:type="spellStart"/>
            <w:proofErr w:type="spellEnd"/>
            <w:r>
              <w:rPr>
                <w:sz w:val="16"/>
              </w:rPr>
              <w:t xml:space="preserve"> (NISZ Nemzeti Infokommunikációs Szolgáltató Zrt.)</w:t>
            </w:r>
          </w:p>
          <w:p>
            <w:pPr>
              <w:spacing w:after="5"/>
            </w:pPr>
            <w:r>
              <w:rPr>
                <w:b w:val="true"/>
                <w:sz w:val="16"/>
              </w:rPr>
              <w:t>Irattár</w:t>
            </w:r>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NISZ Nemzeti Infokommunikációs Szolgáltató Zrt. (1389 Budapest, Pf.: 133.); 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ÜGY-A0030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Átlátható szervezet tényleges tulajdonosai adatainak kezelése, átláthatósági nyilatkozat</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Átlátható szervezet tényleges tulajdonosai adatainak kezelése, átláthatósági nyilatkozat.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kötelezettséget vállaló ezen feltétel ellenőrzése céljából, a szerződésből eredő követelések elévüléséig jogosult a jogi személy, jogi személyiséggel nem rendelkező szervezet átláthatóságával összefüggő, a törvényben meghatározott adatokat kezelni.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CXCV. törvény az államháztartásról, 41. § (6), 2011. évi CXCVI. törvény a nemzeti vagyonról, 2000. évi C. törvény a számvitelről (169.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Átláthatósági nyilatkozatra kötelezett szervezet</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Tényleges tulajdonosok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Átláthatósági nyilatkozatra kötelezett jogi személy, jogi személyiséggel nem rendelkező szervezet</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Szerződés nem köthető, kifizetés nem teljesíthető</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Tényleges tulajdonosok neve; Tényleges tulajdonosok születési helye, ideje; Tényleges tulajdonosok anyja neve; Nyilatkozatot tevő aláírása</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ÜGY-A0031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Közérdekű és közérdekből nyilvános adatok kezelése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közérdekű és közérdekből nyilvános adatok kezelésének célja az adatok megismerése iránti kérelmek teljesítéséhez szükséges személyes adatok kezelése az igény teljesítéséhez, az egy éven belül ismétlődő azonos tárgykörben, azonos adatigénylőtől érkező kérések azonosítása, esetlegesen költségtérítés megállapítása és teljesítésének dokumentálása, valamint az elutasított, illetve részben elutasított adatigénylésekre vonatkozó, Infotv. 30. § (3) bekezdés szerinti nyilvántartás vezetése céljából, az igény teljesítéséhez, az igénynek a meghatározott szempont alapján való vizsgálatához, illetve az igény teljesítéséért megállapított költségtérítés megfizetéséhez szükséges mértékben és ideig.
A közérdekű adatok az érintett beleegyezése nélkül megismertethetőek.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
Közérdekű adat az információs önrendelkezési jogról és az információszabadságról szóló 2011. évi CXII. törvény alapján: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
Közérdekből nyilvános adat a közérdekű adat fogalma alá nem tartozó minden olyan adat, amelynek nyilvánosságra hozatalát, megismerhetőségét vagy hozzáférhetővé tételét törvény közérdekből elrendeli.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törvény az információs önrendelkezési jogról és az információszabadságról, 28. §.,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Adatigénylő, adatigényléssel érintett</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Adatigénylő természetes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adatigénylés nem lehetséges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Adatigénylő neve: 2 év; Adatigénylő lakcíme: 2 év; Adatigénylő aláírása: 2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ÜGY-A0032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Panasz és a közérdekű bejelentés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Panaszok és a közérdekű bejelentések kezelése, rögzítés, elbírálást megalapozó vizsgálat, elbírálás, a szükséges intézkedések megtétele céljából.
A panaszokról és a közérdekű bejelentésekről szóló 2013. évi CLXV. törvény 3. § (2) bekezdése alapján a panaszost vagy a közérdekű bejelentőt - a (4) bekezdésben foglaltak kivételével - nem érheti hátrány a panasz vagy a közérdekű bejelentés megtétele miatt.” A panaszos vagy a közérdekű bejelentő személyes adatai - a (4) bekezdésben foglaltak kivételével - csak a panasz vagy a közérdekű bejelentés alapján kezdeményezett eljárás lefolytatására hatáskörrel rendelkező szerv részére adhatóak át, ha e szerv annak kezelésére törvény alapján jogosult, vagy az adatai továbbításához a panaszos vagy a közérdekű bejelentő egyértelműen hozzájárult. A panaszos és a közérdekű bejelentő személyes adatai egyértelmű hozzájárulása nélkül nem hozhatóak nyilvánosságra.
Szóban vagy személyesen tett bejelentés esetén bejelentő kérheti személyes adatainak zártan történő kezelését, írásban tett bejelentés esetén a bejelentő zárt adatkezelési igényét vélelmezni kell. Zárt adatkezelés esetén iratbetekintési jog a bejelentő személyes adatainak felismerhetetlenné tétele mellett engedélyezhető.
A bejelentő a bejelentésébe és a részére küldött tájékoztatásokba tekinthet be.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CLXV. törvény a panaszokról és a közérdekű bejelentésekről 1.§ (1), 16. §, 2016. évi CL. törvény az általános közigazgatási rendtartásról, 78/2012. (XII. 28.) számú az önkormányzati hivatalok egységes irattári tervének kiadásáról szóló BM rendelet melléklete (Az egységes irattári terv), 1995. évi LXVI. törvény a köziratokról, a közlevéltárakról és a magánlevéltári anyag védelméről, 335/2005. (XII. 29.) Korm. rendelet a közfeladatot ellátó szervek iratkezelésének általános követelményeiről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Bejelentés kivizsgálására kijelölt személy</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Panaszos, bejelentő, bejelentésben érintett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Panaszos, bejelentő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Nem kötelező adatszolgáltatás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Természetes személyazonosító adatok: 2 év; Kapcsolattartáshoz szükséges elérhetőségi adatok: 2 év; A bejelentésében foglalt további személyes adatok: 2 év; Aláírás (telefonon vagy egyéb elektronikus hírközlési szolgáltatás felhasználásával közölt szóbeli panasz kivételével): 2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Panasz vagy a közérdekű bejelentés alapján kezdeményezett eljárás lefolytatására hatáskörrel rendelkező szerv (2013. évi CLXV. törvény 1. § (5), 3. § (3))</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ÜGY-A0033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Érdeklődőkkel való kapcsolattartás, levelezés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hozzájárulása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Érdeklődőkkel való kapcsolattartás, tájékoztatás céljából adatkezelő elérhetőségein, e-mailben vagy a weboldal kapcsolati űrlapon megadott, érdeklődő által elküldött üzenetek kezelése. Az üzenetek bármely személyes adatot tartalmazhatnak.
Adattárolás ideje a hozzájárulás visszavonásáig  vagy ennek hiányában az ügyintézés lezárulását követő 5 évig. Az érintett az üzenet elküldésével hozzájárult személyes adatainak kezeléséhez, adatkezelési hozzájárulását a későbbiekben visszavonhatja. A hozzájárulás visszavonása nem érinti a hozzájáruláson alapuló, a visszavonás előtti adatkezelés jogszerűségét. Amennyiben további intézkedéseket igényel a folyamat, az adatok az érintett adatkezelésekhez kerülnek.</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törvény az információs önrendelkezési jogról és az információszabadságról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Kapcsolatfelvételt kezdeményezők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Érdeklődők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Érdeklődő elektronikusan nem tudja eljuttatni üzenetét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Érdeklődő neve: Visszavonásig vagy 5 év; Érdeklődő kapcsolattartásra megadott elérhetőségi adatai: Visszavonásig vagy 5 év; Önként megadott egyéb személyes adatok: Visszavonásig vagy 5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Informatikai eszköz</w:t>
            </w:r>
            <w:proofErr w:type="spellStart"/>
            <w:proofErr w:type="spellEnd"/>
          </w:p>
          <w:p>
            <w:pPr>
              <w:spacing w:after="5"/>
            </w:pPr>
            <w:r>
              <w:rPr>
                <w:b w:val="true"/>
                <w:sz w:val="16"/>
              </w:rPr>
              <w:t>Levelezőrendszer</w:t>
            </w:r>
            <w:r>
              <w:rPr>
                <w:sz w:val="16"/>
              </w:rPr>
              <w:t xml:space="preserve"> (Levelezőrendszer üzemeltető)</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ÜGY-A0034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Árajánlat készítése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Árajánlat készítéséhez, árajánlatkérő azonosító és kapcsolattartási adatainak, egyéb opcionálisan megadott adatoknak a kezelése az ajánlatkérő azonosítása, kapcsolattartás (pl. adatpontosítás, helyszíni felmérés, időpont egyeztetés) céljából.
Adatkezelés időtartama: ha a szerződés nem jön létre, akkor egyedileg meghatározva az ajánlat érvényességéig, a Polgári Törvénykönyvről szóló 2013. évi V. törvény 6:64. § szerinti ajánlati kötöttség fennálltáig, maximum 1 évig. 
Amennyiben az ajánlatkérő az ajánlatot elfogadja, akkor adatkezelő az adatokat egyéb adatkezelés során kezeli tovább.</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2013. évi V. törvény a Polgári Törvénykönyvről, 6:63. §-6:68.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Ajánlatkérő, természetes személy kapcsolattartója</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Ajánlatkérő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Árajánlat nem készíthető</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Ajánlatkérő neve: 1 év; Ajánlatkérő címe: 1 év; Ajánlatkérő kapcsolattartásra megadott elérhetőségi adatai: 1 év; Ajánlatkérő által megadott egyéb személyes adatok: 1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Informatikai eszköz</w:t>
            </w:r>
            <w:proofErr w:type="spellStart"/>
            <w:proofErr w:type="spellEnd"/>
          </w:p>
          <w:p>
            <w:pPr>
              <w:spacing w:after="5"/>
            </w:pPr>
            <w:r>
              <w:rPr>
                <w:b w:val="true"/>
                <w:sz w:val="16"/>
              </w:rPr>
              <w:t>Levelezőrendszer</w:t>
            </w:r>
            <w:r>
              <w:rPr>
                <w:sz w:val="16"/>
              </w:rPr>
              <w:t xml:space="preserve"> (Levelezőrendszer üzemeltető)</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ÜGY-A0035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Adó- és számviteli kötelezettségek teljesítése, vevő/szállító természetes személyek adatkezelése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vevőként, szállítóként üzleti kapcsolatba lépő természetes személyek törvényben meghatározott adatainak kezelése adatkezelő előírt adó- és számviteli kötelezettségeinek teljesítése (pénzügyi teljesítés, számlázás, könyvelés, adózás) és dokumentálása céljából.</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2007. évi CXXVII. törvény az általános forgalmi adóról, 2000. évi C. törvény a számvitelről,169. § (2)</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Vevő, szállító természetes személy adatok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Vevő, szállító</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Adó- és számviteli kötelezettségeinek teljesítése nem valósul meg</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Termék beszerzőjének/szolgáltatás igénybevevőjének neve, címe, adószáma: 8 év; Termék értékesítőjének, szolgáltatás nyújtójának neve, címe, adószáma: 8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Önkormányzati ASP rendszer</w:t>
            </w:r>
            <w:proofErr w:type="spellStart"/>
            <w:proofErr w:type="spellEnd"/>
            <w:r>
              <w:rPr>
                <w:sz w:val="16"/>
              </w:rPr>
              <w:t xml:space="preserve"> (Magyar Államkincstár)</w:t>
            </w:r>
          </w:p>
          <w:p>
            <w:pPr>
              <w:spacing w:after="5"/>
            </w:pPr>
            <w:r>
              <w:rPr>
                <w:b w:val="true"/>
                <w:sz w:val="16"/>
              </w:rPr>
              <w:t>Számviteli, könyvviteli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ÜGY-A0036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Pályázati forrásból megvalósuló beruházásokkal kapcsolatos, jogviszonyban álló személyek adatkezelése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Pályázati forrásból megvalósuló beruházásokkal kapcsolatos, adatkezelővel jogviszonyban álló személyek személyes adatainak kezelése (beszerzési eljárás előkészítésével, lefolytatásával kapcsolatban keletkezett dokumentumok, részvételi jelentkezés, árajánlat, alkalmasságra vonatkozó alkalmassági feltételek igazolásának dokumentumai, szerződés, pályázati dokumentáció, projekt menedzsment, pályázati elszámolás, támogatási források igénybevételéhez, felhasználásához kapcsolódó adminisztratív kötelezettségek teljesítése, a támogatás felhasználásának dokumentálása, dokumentáció ellenőrzések során való bemutatása, projekt érintettjeinek azonosítása, kapcsolattartás).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
A 2014-2020 programozási időszakban az egyes európai uniós alapokból származó programjaihoz benyújtott támogatási kérelmeihez köthető személyes adatok megőrzési ideje 2027.12.31., vagy ha a szerződés ennél későbbi időpontban szűnik meg, akkor a szerződés megszűnésének dátuma. 
Az eljárás előkészítésével, lefolytatásával kapcsolatban keletkezett összes iratot - ha jogszabály hosszabb iratmegőrzési időt nem ír elő - a beszerzési eljárás lezárulásától, a szerződés teljesítésével kapcsolatos összes iratot a szerződés teljesítésétől számított legalább öt évig meg kell őrizni. Ha a közbeszerzéssel kapcsolatban jogorvoslati eljárás indult, az iratokat a Közbeszerzési Döntőbizottság határozatának megtámadására nyitva álló határidő elteltéig, közigazgatási per esetén a közigazgatási per jogerős befejezéséig, de legalább öt évig kell megőrizni.
A 2015. évi CXLIII. törvény 9. § (1) b) pontja szerinti beszerzés során az ajánlatkérő jogosult a bűnügyi személyes adatok kezelésére.</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2015. évi CXLIII. törvény a közbeszerzésekről, 272/2014. (XI. 5.) Korm. rendelet a 2014-2020 programozási időszakban az egyes európai uniós alapokból származó támogatások felhasználásának rendjéről, 2013. évi V. törvény a Polgári törvénykönyvről, 2011. évi CLXXXIX. törvény Magyarország helyi önkormányzatairól,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felelősök</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Pályázó képviselője, kapcsolattartói, projektkezelői, a projektben részt vevő további személyek, ajánlattevők, alvállalkozók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Pályázat érintettjei vagy szerződéses partnerei</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Beszerzési eljárás részvétele nem lehetséges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Természetes személyazonosító adatok; Kapcsolattartáshoz szükséges elérhetőségi adatok; A beszerzési eljárás előkészítésével, lefolytatásával kapcsolatban keletkezett további személyes adatok; Bűnügyi személyes adatok kezelése (2015. évi CXLIII. törvény 9. § (1) b) pontja szerinti beszerzés során) (9. cikk (2) a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Az Adatkezelő nevében eljáró adatfeldolgozók (pályázatírók, tanácsadók, projektmenedzserek), Támogatáskezelő szerv</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ÜGY-A0037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GDPR rendelettel összefüggő ügyfél adatkezelés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Adatkezelőre vonatkozó adatvédelmi előírások teljesítése, megfelelőség igazolása GDPReg  adatkezelési nyilvántartó szoftver támogatással. Adatvédelmi incidensek, érintetti igények nyilvántartása, kezelése, dokumentálása, az átlátható tájékoztatás, kommunikáció és az érintett jogainak gyakorlása céljából. 
Adatkezelés ideje a természetes személyhez rendelt egyedi adatkezelések idejétől függő, annak lejártáig tart.</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2011. évi CXII. Törvény az információs önrendelkezési jogról és az információszabadságról (Info törvény)</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adatfeldolgozó természetes személy ügyfelei, személyes adatkezelésben érintettek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 természetes személy</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Adatkezelő nem tudja teljesíteni jogi kötelezettségét (bekövetkezhet a személyes adatok jogtalan tárolása és kezelése, valamint hatósági elmarasztalások)</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Kérelmet benyújtó érintett azonosító adatai; Érintetti kérelem, dátuma, típusa, tartalma, eredménye; Incidens dátuma, dokumentációja, eredménye</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GDPReg adatkezelési szoftver</w:t>
            </w:r>
            <w:proofErr w:type="spellStart"/>
            <w:proofErr w:type="spellEnd"/>
            <w:r>
              <w:rPr>
                <w:sz w:val="16"/>
              </w:rPr>
              <w:t xml:space="preserve"> (GDPReg Kft.)</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GDPReg Kft. (3715 Gesztely, Sport u. 15.)</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NÖ-A0043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Javaslatok, bejelentések, fogadónappal kapcsolatos ügyek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Javaslatok, bejelentések, a nemzetiségi önkormányzat elnöke fogadónapjain keletkezett jegyzőkönyvek és emlékeztetők során kezelt személyes adatok.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CLXXIX. törvény a nemzetiségek jogairól, 2016. évi CL. törvény az általános közigazgatási rendtartásról, 2011. évi CXII. törvény az információs önrendelkezési jogról és az információszabadságról, 1995. évi LXVI. törvény a köziratokról, a közlevéltárakról és a magánlevéltári anyag védelméről, 335/2005. (XII. 29.) Korm. rendelet a közfeladatot ellátó szervek iratkezelésének általános követelményeiről,  78/2012. (XII. 28.) BM rendelet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 bejelentések, kérelmek, fogadónappal kapcsolatos ügyek nem hajthatók végre.</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Természetes személyazonosító adatok: 2 év; Kapcsolattartáshoz szükséges elérhetőségi adatok: 2 év; A bejelentésében foglalt további személyes adatok: 2 év; Aláírás: 2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Más hivatal vagy eljáró szerv, ha saját hatáskörben nem dolgozható fel az eljárás</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További adatkezelő(k)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Székhely Önkormányzat</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ÜGY-A0057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2020.11.02</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Humánjárvány idején belépők, látogatók ellenőrzése, nyilatkozata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belépésre, látogatásra vonatkozó szabályok betartatásának ellenőrzése, nyilvántartása, nyilatkozat saját egészségügyi állapotról, a közvetlen környezetben élő személyek egészséges állapotáról, infekcióról, illetve a belépésre, látogatásra vonatkozó szabályok tudomásulvételének, betartásának igazolása. 
Az élet biztonságát veszélyeztető vagy veszélyhelyzetnek minősülő tömeges megbetegedést okozó humánjárvány, járványveszély okán, annak megfékezése, következményeinek az elhárítása érdekében kihirdetett veszélyhelyzet, rendkívüli intézkedések bevezetése esetén történő adatkezelés, a veszélyhelyzet, a felügyeleti hatósági, jogszabályi vagy Adatkezelő által meghatározott előírásoknak megfelelő ideig, ennek hiányában a rendkívüli intézkedések megszűnéséig.</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Magyarország Alaptörvénye: A különleges jogrend, a rendkívüli állapotra a szükségállapotra vonatkozó közös szabályokban meghatározott pontok 48-49-50-51-51/A-52-53-54. cikk, 2011. évi CXXVIII. törvény a katasztrófavédelemről és a hozzá kapcsolódó egyes törvények módosításáról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által kijelölt személy</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Látogatók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Adatkezelés céljához szükséges személyes adatok; Aláírás; Látogató személyazonosságának megállapításához szükséges személyes adatok (9. cikk (2) i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NÖ-A0044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Közérdekű és közérdekből nyilvános adatok kezelése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közérdekű és közérdekből nyilvános adatok kezelésének célja az adatok megismerése iránti kérelmek teljesítéséhez szükséges személyes adatok kezelése az igény teljesítéséhez, az egy éven belül ismétlődő azonos tárgykörben, azonos adatigénylőtől érkező kérések azonosítása, esetlegesen költségtérítés megállapítása és teljesítésének dokumentálása, valamint az elutasított, illetve részben elutasított adatigénylésekre vonatkozó, Infotv. 30. § (3) bekezdés szerinti nyilvántartás vezetése céljából, az igény teljesítéséhez, az igénynek a meghatározott szempont alapján való vizsgálatához, illetve az igény teljesítéséért megállapított költségtérítés megfizetéséhez szükséges mértékben és ideig.
A közérdekű adatok az érintett beleegyezése nélkül megismertethetőek.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törvény az információs önrendelkezési jogról és az információszabadságról, 28. §.,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Adatigénylő, adatigényléssel érintett</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Adatigénylő természetes személy, Adatkezelő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adatigénylés nem lehetséges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Adatigénylő neve: 2 év; Adatigényló címe: 2 év; Adatigénylő aláírása: 2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További adatkezelő(k)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Székhely Önkormányzat</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ÜGY-A0058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2020.11.02</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A koronavírus (Covid-19) járvány miatt alkalmazott testhőmérséklet-mérés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Közérdekből vagy közhatalmi jogosítvány gyakorlásához</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koronavírus (Covid-19) járvány miatt alkalmazott testhőmérséklet-mérés, diagnosztikai eszközökkel, digitális és/vagy analóg lázmérőkkel végzett manuális vagy automatizált testhőmérséklet ellenőrzés a tömeges megbetegedést okozó humánjárvány terjedésének megakadályozása céljából. A belépési jogosultság megállapítása a mért testhőmérséklet alapján. 
A mérésre az adatkezelő tulajdonában, használatában álló területére, épületeibe történő beléptetés során kerül sor a NAIH ajánlásának megfelelően,  valamennyi belépni szándékozó személyre egységesen kiterjed, az a testhőmérséklet-mérés alanyának kifejezetten ezen adatkezelési cél érdekében történő azonosításához nem kötött, és nem történik a mérés során adatrögzítés, tárolás, adattovábbítás.
A mérés során a 37,8 °C testhőmérsékletet meghaladó személyek nem léphetnek be az adatkezelő által felügyelt területre, kivétel az előző mérést követően 15 perc múlva végrehajtott mérés megfelelő eredménye, vagy orvos által kiállított dokumentum alapján (annak igazolására, hogy az érintett személy a magasabb testhőmérséklet ellenére jogosult közösségbe menni).
Az adatkezelés a megtekintés idejéig történik.</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283/2020.  (VI.  17.) Korm.  rendelet a járványügyi készültség bevezetéséről vagy egyéb, e tárgyú jogszabály</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Adatkezelő kijelölt felelőse, megbízottja</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 megjelölt területre belépő személyek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Közérdekből vagy közhatalom gyakorlásához szükséges adatkezelés.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Az érintett testhőmérséklete (9. cikk (2) i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Nincs adatkezelési rendszer</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Nem kerül sor adattovábbításra</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NÖ-A0045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Nyilatkozat nemzetiségi hovatartozásról</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hozzájárulása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nemzetiségi önkormányzat a nemzetiségi hovatartozásról az ügyfél vagy szülő, gondviselő kérelmére, nyilatkozatot állít ki és az elnök igazolja, melyet nemzetiségi nevelési-oktatási intézményi, nemzetiségi óvodai felvétel során használ fel, személyes illetve különleges adatok önkéntes hozzájárulásával és megadásával. A nyilatkozat nemzetiségi óvodai nevelés esetén az óvodai jogviszony megszűnéséig vagy a kérelem visszavonásáig, nemzetiségi iskolai nevelés-oktatás esetén a tanulói jogviszony megszűnéséig vagy a kérelem visszavonásáig érvényes. A hozzájárulás visszavonása nem érinti a hozzájáruláson alapuló, a visszavonás előtti adatkezelés jogszerűségét. Adatkezelő visszavonást követően a személyes adatokat alkalmazandó uniós vagy tagállami jog szerinti kötelezettség teljesítése érdekében kezelheti a jogszabályban meghatározott ideig.</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17/2013. (III. 1.) EMMI rendelet 2.§. 3.§. a nemzetiség óvodai nevelésének irányelve és a nemzetiség iskolai oktatásának irányelve kiadásáról A 2011. évi CLXXIX. törvény a nemzetiségek jogairól 82. §. ;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ügyfél</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Személyes vagy különleges adat hiánya esetén a felvétel nem érvényesíthető.</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Visszavonás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Gyermek, tanuló neve: Visszavonásig vagy 0 év; Gyermek, tanuló anyja neve: Visszavonásig vagy 0 év; Gyermek, tanuló születési helye, ideje: Visszavonásig vagy 0 év; Gyermek, tanuló lakcíme: Visszavonásig vagy 0 év; Gyermek, tanuló nemzetiségére vonatkozó adatok: Visszavonásig vagy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További adatkezelő(k)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Székhely Önkormányzat</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NÖ-A0046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Pályázati forrásból megvalósuló beruházásokkal kapcsolatos, jogviszonyban álló személyek adatkezelése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Pályázati forrásból megvalósuló beruházásokkal kapcsolatos, adatkezelővel jogviszonyban álló személyek személyes adatainak kezelése (beszerzési eljárás előkészítésével, lefolytatásával kapcsolatban keletkezett dokumentumok, részvételi jelentkezés, árajánlat, alkalmasságra vonatkozó alkalmassági feltételek igazolásának dokumentumai, szerződés, pályázati dokumentáció, projekt menedzsment, pályázati elszámolás, támogatási források igénybevételéhez, felhasználásához kapcsolódó adminisztratív kötelezettségek teljesítése, a támogatás felhasználásának dokumentálása, dokumentáció ellenőrzések során való bemutatása, projekt érintettjeinek azonosítása, kapcsolattartás).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
A 2014-2020 programozási időszakban az egyes európai uniós alapokból származó programjaihoz benyújtott támogatási kérelmeihez köthető személyes adatok megőrzési ideje 2027.12.31., vagy ha a szerződés ennél későbbi időpontban szűnik meg, akkor a szerződés megszűnésének dátuma. 
A közbeszerzési eljárás előkészítésével, lefolytatásával kapcsolatban keletkezett összes iratot - ha jogszabály hosszabb iratmegőrzési időt nem ír elő - a beszerzési eljárás lezárulásától, a szerződés teljesítésével kapcsolatos összes iratot a szerződés teljesítésétől számított legalább öt évig meg kell őrizni. Ha a közbeszerzéssel kapcsolatban jogorvoslati eljárás indult, az iratokat a Közbeszerzési Döntőbizottság határozatának megtámadására nyitva álló határidő elteltéig, közigazgatási per esetén a közigazgatási per jogerős befejezéséig, de legalább öt évig kell megőrizni.
A 2015. évi CXLIII. törvény 9. § (1) b) pontja szerinti beszerzés során az ajánlatkérő jogosult a bűnügyi személyes adatok kezelésére.</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CLXXIX. törvény a nemzetiségek jogairól, 2015. évi CXLIII. törvény a közbeszerzésekről, 272/2014. (XI. 5.) Korm. rendelet a 2014-2020 programozási időszakban az egyes európai uniós alapokból származó támogatások felhasználásának rendjéről, 2013. évi V. törvény a Polgári törvénykönyvről, 2011. évi CLXXXIX. törvény Magyarország helyi önkormányzatairól,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Kijelölt 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Pályázó képviselője, kapcsolattartói, projektkezelői, a projektben részt vevő további személyek, ajánlattevők, alvállalkozók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Pályázat érintettjei vagy szerződéses partnerei</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Beszerzési eljárás részvétele nem lehetséges.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Természetes személyazonosító adatok; Kapcsolattartáshoz szükséges elérhetőségi adatok; A beszerzési eljárás előkészítésével, lefolytatásával kapcsolatban keletkezett további személyes adatok; Bűnügyi személyes adatok kezelése (2015. évi CXLIII. törvény 9. § (1) b) pontja szerinti beszerzés során) (9. cikk (2) a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Az Adatkezelő nevében eljáró adatfeldolgozók (pályázatírók, tanácsadók, projektmenedzserek), Támogatáskezelő szerv</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További adatkezelő(k)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NÖ-A0047</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Gazdálkodási szakrendszerben történő adatkezelés</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Az államháztartás szervezeteinek pénzügyi és számviteli feladatainak ellátása, a jogszabályokban előírt adatszolgáltatási kötelezettségek ellátásának biztosítása során kezelt személyes adatok. 
A helyi önkormányzat gondoskodik a nemzetiségi önkormányzat működéssel kapcsolatos gazdálkodási és adminisztratív végrehajtási feladatai ellátásáról.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257/2016. (VIII. 31.) Korm. rendelet az önkormányzati ASP rendszerről, 309/2011. (XII. 23.) Korm. rendelet a központosított informatikai és elektronikus hírközlési szolgáltatásokról, valamint az 1995. évi LXVI. törvény a köziratokról, a közlevéltárakról és a magánlevéltári anyag védelméről, 335/2005. (XII. 29.) Korm. rendelet a közfeladatot ellátó szervek iratkezelésének általános követelményeiről, 2016. évi CL. az általános közigazgatási rendtartásról törvény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Nemzetiségi elnök</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Központi adatbázis, érintett ügyfél</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A szakrendszerben beérkező magánszemélyek személyes adatai: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További adatkezelő(k)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Székhely Önkormányzat</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NÖ-A0048</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Nem közbeszerzés útján megkötött vállalkozási szerződések</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Nem közbeszerzés útján megkötött vállalkozási szerződések. Az adatkezelés célja a szerződés kötésénél kezelt személyes adatok.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2015. évi CXLIII. törvény a közbeszerzésekről, a 2011. évi CLXXIX. törvény a nemzetiségek jogairól, az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Nemzetiségi elnök</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Vállalkozó, magánszemély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Szerződés érintettjei</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Személyes adat hiánya esetén szerződés nem köthető.</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Név; Személyi azonosító; Adóazonosító jel; Adószám</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Irattár</w:t>
            </w:r>
            <w:proofErr w:type="spellStart"/>
            <w:proofErr w:type="spellEnd"/>
          </w:p>
          <w:p>
            <w:pPr>
              <w:spacing w:after="5"/>
            </w:pPr>
            <w:r>
              <w:rPr>
                <w:b w:val="true"/>
                <w:sz w:val="16"/>
              </w:rPr>
              <w:t>Önkormányzati ASP rendszer</w:t>
            </w:r>
            <w:r>
              <w:rPr>
                <w:sz w:val="16"/>
              </w:rPr>
              <w:t xml:space="preserve"> (Magyar Államkincstár)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Magyar Államkincstár (1054 Budapest, Hold u. 4.)</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További adatkezelő(k)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Székhely Önkormányzat</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NÖ-A0050</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Képviselők és bizottsági tagok elérhetőségei</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nemzetiségi önkormányzatok képviselőinek és bizottsági tagjainak elérhetőségi adati a testületi ülésekkel kapcsolatos dokumentumok meghívók, előterjesztések és egyéb információk átadása-kérése céljából.</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 nemzetiségek jogairól szóló 2011. évi CLXXIX. törvény</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Képviselők, bizottsági tagok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Képviselők, bizottsági tagok</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Az adatkezelő jogi kötelezettségének nem tesz eleget.</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Megszűnés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Képviselő neve: 0 év; Képviselő lakcíme: 0 év; Képviselő levelezési címe: 0 év; Képviselő telefonszáma: 0 év; Képviselő e-mail címe: 0 év; Bizottsági tag neve: 0 év; Bizottsági tag lakcíme: 0 év; Bizottsági tag levelezési címe: 0 év; Bizottsági tag telefonszáma: 0 év; Bizottsági tag e-mail címe: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0" w:line="240" w:lineRule="auto"/>
              <w:rPr>
                <w:sz w:val="16"/>
                <w:szCs w:val="16"/>
                <w:lang w:val="hu-HU"/>
              </w:rPr>
            </w:pPr>
            <w:r w:rsidRPr="008544FD">
              <w:rPr>
                <w:sz w:val="16"/>
                <w:szCs w:val="16"/>
                <w:lang w:val="hu-HU"/>
              </w:rPr>
              <w:t/>
            </w:r>
            <w:proofErr w:type="spellStart"/>
            <w:proofErr w:type="spellEnd"/>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Helyi önkormányzat</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NÖ-A0051</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Képviselő tagok hozzátartozóinak vagyonnyilatkozata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Az adatkezelő jogi kötelezettségének teljesítéséhez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törvényben előírt képviselő tagokkal közös háztartásban élő hozzátartozóinak vagyonnyilatkozatában szereplő személyes adatok kezelése.</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A nemzetiségek jogairól szóló 2011. évi CLXXIX. örvény 103. §-a, az Mötv. 39. § (1) bekezdése és 2. melléklete</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Ügyintéző</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Képviselő, képviselő közös háztartásában élők</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Képviselő hozzátartozói</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Hiányos személyes adat esetén a vagyonnyilatkozat nem nyújtható be.</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céljának megvalósulása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Nyilatkozó képviselő neve; Házastárs vagy élettárs neve; Gyerkómek neve; Lakcíme; Ingatlan adatai; Ingó adatai; Egyéb más jövedelemből származó bevétel dokumentumai</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Iktatókönyv vagy iratkezelési rendszer (pontosítandó)</w:t>
            </w:r>
            <w:proofErr w:type="spellStart"/>
            <w:proofErr w:type="spellEnd"/>
          </w:p>
          <w:p>
            <w:pPr>
              <w:spacing w:after="5"/>
            </w:pPr>
            <w:r>
              <w:rPr>
                <w:b w:val="true"/>
                <w:sz w:val="16"/>
              </w:rPr>
              <w:t>Irattár</w:t>
            </w:r>
          </w:p>
          <w:p>
            <w:pPr>
              <w:spacing w:after="5"/>
            </w:pPr>
            <w:r>
              <w:rPr>
                <w:b w:val="true"/>
                <w:sz w:val="16"/>
              </w:rPr>
              <w:t>Munkaügyi és bérszámfejtési nyilvántartás</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NÖ-A0052</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Táborok szervezése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Szerződés teljesítéséhez vagy megkötését megelőzően érintett kérésére történő lépések megtételéhez szükséges</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A nemzetiségi önkormányzat által különböző foglalkozású táborok szervezése során keletkezett személyes adatok kezelése. Jelentkezés, kérelem, igény elbírálását követően a jogalap megváltozik, az adatkezelés közérdekű/közhatalmi jogosítvány gyakorlásának keretében végzett feladat végrehajtásához szükséges a meghatározott ideig.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12/1991. (V. 18.) NM rendelet a tanuló ifjúság üdülésének és táborozásának egészségügyi feltételeiről, 1997. évi CXL. törvény a muzeális intézményekről, a nyilvános könyvtári ellátásról
és a közművelődésről, az 1995. évi LXVI. törvény a köziratokról, a közlevéltárakról és a magánlevéltári anyag védelméről, 335/2005. (XII. 29.) Korm. rendelet a közfeladatot ellátó szervek iratkezelésének általános követelményeiről, 2016. évi CL. törvény az általános közigazgatási rendtartásról, a 78/2012. (XII. 28.) számú az önkormányzati hivatalok egységes irattári tervének kiadásáról szóló BM rendelet melléklete (Az egységes irattári terv)</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Elnök</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jelentkező, törvényes képviselő</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Jelentkező</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Hiányzó személyes adat esetén a jelentkezés elutasításra kerül.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Az adatkezelés kezdete</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Résztvevő neve: 5 év; Résztvevő lakcíme: 5 év; Résztvevő TAJ száma: 5 év; Résztvevő születési helye, ideje: 5 év; Résztvevő anyja neve: 5 év; Résztvevő adóazonosító jele: 5 év; Törvényes képviselő neve: 5 év; Törvényes képviselő telefonszáma: 5 év; Aláírás: 5 év; Nyilatkozat egészségügyi állapotról: 5 év (9. cikk (2) h pont )</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Iktatókönyv vagy iratkezelési rendszer (pontosítandó)</w:t>
            </w:r>
            <w:proofErr w:type="spellStart"/>
            <w:proofErr w:type="spellEnd"/>
          </w:p>
          <w:p>
            <w:pPr>
              <w:spacing w:after="5"/>
            </w:pPr>
            <w:r>
              <w:rPr>
                <w:b w:val="true"/>
                <w:sz w:val="16"/>
              </w:rPr>
              <w:t>Irattár</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 táboroztatásban részt vevő oktató, tábort szervező</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NÖ-A0053</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Rendezvényeken készült fénykép-, videófelvételek elkészítése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hozzájárulása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Szervezett eseményeken, ünnepségeken, rendezvényeken (pl. jeles ünnepek) részt vevőkről fénykép- és/vagy videófelvétel készítése, fénykép készítés (egyedi vagy csoport, pl. tablókép) dokumentálás, a résztvevők, a közösség tagjai számára sokszorosítás céljából. A fényképek, videófelvételek közzétételére külön hozzájárulás alapján kerülhet sor. Cselekvőképtelen jognyilatkozatának érvényességéhez szülő, más törvényes képviselő, gondviselő hozzájárulása szükséges. A felvételek elkészítéséhez adott hozzájárulás visszavonható, a visszavonás nem érinti a visszavonás előtti adatkezelés jogszerűségét. 
Nincs szükség hozzájárulására a felvétel elkészítéséhez és az elkészített felvétel felhasználásához tömegfelvétel esetén (amikor az ábrázolás módja nem egyéni, a felvétel összhatásában örökít meg a nyilvánosság előtt lezajlott eseményeket) és nyilvános közéleti szereplésről készült felvétel esetén.</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az információs önrendelkezési jogról és az információszabadságról szóló törvény, 2013. évi V. törvény a Polgári Törvénykönyvről, 2:11.-2:14. §, 4:161. §, 2:48.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Elnök</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Felvételen szereplő természetes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Hozzájárulás hiányában az érintettről nem készül egyéni ábrázolású fénykép, videófelvétel (kivéve tömegfelvétel)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Visszavonás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Fénykép, videófelvétel: Visszavonásig vagy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Honlap, webfelület</w:t>
            </w:r>
            <w:proofErr w:type="spellStart"/>
            <w:proofErr w:type="spellEnd"/>
            <w:r>
              <w:rPr>
                <w:sz w:val="16"/>
              </w:rPr>
              <w:t xml:space="preserve"> (Honlap/webfelület üzemeltető)</w:t>
            </w:r>
          </w:p>
          <w:p>
            <w:pPr>
              <w:spacing w:after="5"/>
            </w:pPr>
            <w:r>
              <w:rPr>
                <w:b w:val="true"/>
                <w:sz w:val="16"/>
              </w:rPr>
              <w:t>Informatikai eszköz</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Honlap/webfelület üzemeltető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NÖ-A0054</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Rendezvényeken készült fényképfelvételek további felhasználása</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hozzájárulása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Szervezett eseményeken, ünnepségeken, rendezvényeken (pl. jeles ünnepek) részt vevőkről készült fényképfelvételek további felhasználása az intézmény területén történő kifüggesztés céljából, közzététele pl. az intézmény által készített évkönyvben, egyéb közösségi kiadványban a közösség tájékoztatása, egyéb közösségi célokból. Egyes esetekben név is feltüntetésre kerülhet.
A felvételek egyéb célú, pl. nyilvános sajtófelületen vagy honlapon, nyilvános közösségi oldalon történő felhasználására, közzétételére külön hozzájárulás alapján kerülhet sor. 
Kiskorú jognyilatkozatának érvényességéhez szülő, más törvényes képviselő, gondviselő hozzájárulása szükséges. 
A felvételek felhasználásához adott hozzájárulás visszavonható, a visszavonás nem érinti a visszavonás előtti adatkezelés jogszerűségét. 
Nincs szükség hozzájárulására a felvétel elkészítéséhez és az elkészített felvétel felhasználásához tömegfelvétel esetén (amikor az ábrázolás módja nem egyéni, a felvétel összhatásában örökít meg a nyilvánosság előtt lezajlott eseményeket) és nyilvános közéleti szereplésről készült felvétel esetén.</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az információs önrendelkezési jogról és az információszabadságról szóló törvény, 2013. évi V. törvény a Polgári Törvénykönyvről, 2:11.-2:14. §, 4:161. §, 2:48.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Elnök</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Felvételen szereplő természetes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Hozzájárulás hiányában az érintettről készült egyéni ábrázolású fénykép nem használható fel további célra (kivéve tömegfelvétel)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Visszavonás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Fényképfelvétel, képmás: Visszavonásig vagy 0 év; Név (egyes esetekben): Visszavonásig vagy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Informatikai eszköz</w:t>
            </w:r>
            <w:proofErr w:type="spellStart"/>
            <w:proofErr w:type="spellEnd"/>
          </w:p>
          <w:p>
            <w:pPr>
              <w:spacing w:after="5"/>
            </w:pPr>
            <w:r>
              <w:rPr>
                <w:b w:val="true"/>
                <w:sz w:val="16"/>
              </w:rPr>
              <w:t>Levelezőrendszer</w:t>
            </w:r>
            <w:r>
              <w:rPr>
                <w:sz w:val="16"/>
              </w:rPr>
              <w:t xml:space="preserve"> (Levelezőrendszer üzemeltető)</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NÖ-A0055</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Rendezvényeken készült fénykép-, videófelvételek zárt csoportban történő közzététele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hozzájárulása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Szervezett eseményeken, ünnepségeken, rendezvényeken (pl. jeles ünnepek), részt vevőkről készült fénykép- és/vagy videófelvételek zárt csoportban, belső felületen történő közzététele a csoport tagjai számára tájékoztatás, saját célú felhasználás, archiválás céljából. A felvételek egyéb célú, pl. nyilvános sajtófelületen vagy honlapon, nyilvános közösségi oldalon történő felhasználására, közzétételére külön hozzájárulás alapján kerülhet sor. Kiskorú jognyilatkozatának érvényességéhez szülő, más törvényes képviselő, gondviselő hozzájárulása szükséges. A felvételek felhasználásához adott hozzájárulás visszavonható, a visszavonás nem érinti a visszavonás előtti adatkezelés jogszerűségét. Nincs szükség hozzájárulására a felvétel elkészítéséhez és az elkészített felvétel felhasználásához tömegfelvétel esetén (amikor az ábrázolás módja nem egyéni, a felvétel összhatásában örökít meg a nyilvánosság előtt lezajlott eseményeket) és nyilvános közéleti szereplésről készült felvétel esetén.</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az információs önrendelkezési jogról és az információszabadságról szóló törvény, 2013. évi V. törvény a Polgári Törvénykönyvről, 2:11.-2:14. §, 4:161. §, 2:48.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Elnök</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Felvételen szereplő természetes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Hozzájárulás hiányában az érintettről készült egyéni ábrázolású felvétel nem tehető közzé zárt csoportban, belső felületen</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Visszavonás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Fénykép, videófelvétel: Visszavonásig vagy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Informatikai eszköz</w:t>
            </w:r>
            <w:proofErr w:type="spellStart"/>
            <w:proofErr w:type="spellEnd"/>
          </w:p>
          <w:p>
            <w:pPr>
              <w:spacing w:after="5"/>
            </w:pPr>
            <w:r>
              <w:rPr>
                <w:b w:val="true"/>
                <w:sz w:val="16"/>
              </w:rPr>
              <w:t>Levelezőrendszer</w:t>
            </w:r>
            <w:r>
              <w:rPr>
                <w:sz w:val="16"/>
              </w:rPr>
              <w:t xml:space="preserve"> (Levelezőrendszer üzemeltető)</w:t>
            </w:r>
          </w:p>
          <w:p>
            <w:pPr>
              <w:spacing w:after="5"/>
            </w:pPr>
            <w:r>
              <w:rPr>
                <w:b w:val="true"/>
                <w:sz w:val="16"/>
              </w:rPr>
              <w:t>Szolgáltató informatikai rendszere</w:t>
            </w:r>
            <w:r>
              <w:rPr>
                <w:sz w:val="16"/>
              </w:rPr>
              <w:t xml:space="preserve"> (Google Inc.)</w:t>
            </w:r>
          </w:p>
          <w:p>
            <w:pPr>
              <w:spacing w:after="5"/>
            </w:pPr>
            <w:r>
              <w:rPr>
                <w:b w:val="true"/>
                <w:sz w:val="16"/>
              </w:rPr>
              <w:t>Tárhely</w:t>
            </w:r>
            <w:r>
              <w:rPr>
                <w:sz w:val="16"/>
              </w:rPr>
              <w:t xml:space="preserve"> (Tárhelyszolgáltató)</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Levelezőrendszer üzemeltető (); Google Inc. (1600 Amphitheatre Parkway, Mountain View, CA, 94043.); Tárhelyszolgáltató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tbl xmlns:ve="http://schemas.openxmlformats.org/markup-compatibility/2006">
      <w:tblPr>
        <w:tblW w:w="10353" w:type="dxa"/>
        <w:tblInd w:w="103" w:type="dxa"/>
        <w:tblLook w:val="04A0"/>
      </w:tblPr>
      <w:tblGrid>
        <w:gridCol w:w="2273"/>
        <w:gridCol w:w="2410"/>
        <w:gridCol w:w="2552"/>
        <w:gridCol w:w="3118"/>
      </w:tblGrid>
      <w:tr w:rsidR="00C37912"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C37912" w:rsidRPr="008544FD" w:rsidRDefault="00A974B8" w:rsidP="0073035B">
            <w:pPr>
              <w:spacing w:after="0" w:line="240" w:lineRule="auto"/>
              <w:jc w:val="center"/>
              <w:rPr>
                <w:b/>
                <w:sz w:val="16"/>
                <w:szCs w:val="16"/>
                <w:lang w:val="hu-HU"/>
              </w:rPr>
            </w:pPr>
            <w:r w:rsidRPr="008544FD">
              <w:rPr>
                <w:b/>
                <w:sz w:val="16"/>
                <w:szCs w:val="16"/>
                <w:lang w:val="hu-HU"/>
              </w:rPr>
              <w:t>A</w:t>
            </w:r>
            <w:r w:rsidR="00C37912" w:rsidRPr="008544FD">
              <w:rPr>
                <w:b/>
                <w:sz w:val="16"/>
                <w:szCs w:val="16"/>
                <w:lang w:val="hu-HU"/>
              </w:rPr>
              <w:t>datkezelés</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NÖ-A0056</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34535D" w:rsidP="0073035B">
            <w:pPr>
              <w:spacing w:after="0"/>
              <w:jc w:val="center"/>
              <w:rPr>
                <w:b/>
                <w:sz w:val="16"/>
                <w:szCs w:val="16"/>
                <w:lang w:val="hu-HU"/>
              </w:rPr>
            </w:pPr>
            <w:r>
              <w:rPr>
                <w:b/>
                <w:sz w:val="16"/>
                <w:szCs w:val="16"/>
                <w:lang w:val="hu-HU"/>
              </w:rPr>
              <w:t>Adatkezelés bevezetése</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C37912" w:rsidRPr="008544FD" w:rsidRDefault="00E90B2E" w:rsidP="0073035B">
            <w:pPr>
              <w:spacing w:after="0"/>
              <w:jc w:val="center"/>
              <w:rPr>
                <w:sz w:val="16"/>
                <w:szCs w:val="16"/>
                <w:lang w:val="hu-HU"/>
              </w:rPr>
            </w:pPr>
            <w:r w:rsidRPr="008544FD">
              <w:rPr>
                <w:sz w:val="16"/>
                <w:szCs w:val="16"/>
                <w:lang w:val="hu-HU"/>
              </w:rPr>
              <w:t>2018.05.24</w:t>
            </w:r>
            <w:proofErr w:type="spellStart"/>
            <w:proofErr w:type="spellEnd"/>
          </w:p>
        </w:tc>
      </w:tr>
      <w:tr w:rsidR="00753CE3"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célja</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AB4117" w:rsidRDefault="00E90B2E" w:rsidP="0073035B">
            <w:pPr>
              <w:spacing w:after="0"/>
              <w:jc w:val="center"/>
              <w:rPr>
                <w:b/>
                <w:sz w:val="16"/>
                <w:szCs w:val="16"/>
                <w:lang w:val="hu-HU"/>
              </w:rPr>
            </w:pPr>
            <w:r w:rsidRPr="00AB4117">
              <w:rPr>
                <w:b/>
                <w:sz w:val="16"/>
                <w:szCs w:val="16"/>
                <w:lang w:val="hu-HU"/>
              </w:rPr>
              <w:t>Rendezvényeken készült fénykép-, videófelvételek további felhasználása, nyilvános felületen közzététele</w:t>
            </w:r>
            <w:proofErr w:type="spellStart"/>
            <w:proofErr w:type="spellEnd"/>
          </w:p>
        </w:tc>
        <w:tc>
          <w:tcPr>
            <w:tcW w:w="2552"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Jogalap</w:t>
            </w:r>
          </w:p>
        </w:tc>
        <w:tc>
          <w:tcPr>
            <w:tcW w:w="311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Érintett hozzájárulása</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leírása</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753CE3" w:rsidRPr="008544FD" w:rsidRDefault="00E90B2E" w:rsidP="00F936D9">
            <w:pPr>
              <w:spacing w:after="0"/>
              <w:rPr>
                <w:sz w:val="16"/>
                <w:szCs w:val="16"/>
                <w:lang w:val="hu-HU"/>
              </w:rPr>
            </w:pPr>
            <w:r w:rsidRPr="008544FD">
              <w:rPr>
                <w:sz w:val="16"/>
                <w:szCs w:val="16"/>
                <w:lang w:val="hu-HU"/>
              </w:rPr>
              <w:t>Szervezett eseményeken, ünnepségeken, rendezvényeken (pl. jeles ünnepek) kirándulásokon részt vevőkről készült fénykép- és/vagy videófelvételek további felhasználása, nyilvános felületeken történő közzététele: az intézmény honlapján, közösségi oldalán vagy nyilvános sajtófelületen az intézmény népszerűsítése, a nyilvánosság tájékoztatása céljából. Egyes esetekben név is feltüntetésre kerülhet.
Kiskorú jognyilatkozatának érvényességéhez szülő, más törvényes képviselő, gondviselő hozzájárulása szükséges. 
A felvételek felhasználásához adott hozzájárulás visszavonható, a visszavonás nem érinti a visszavonás előtti adatkezelés jogszerűségét. A hozzájáruló elfogadja, hogy a hozzájárulás a nyilvánosságra hozatal és az internetes technológia miatt természetéből fakadóan részben vonható vissza, a korlátozás csak a tiltó nyilatkozat megtételét követő időszakra köti Adatkezelőt.
Nincs szükség hozzájárulására a felvétel felhasználásához tömegfelvétel esetén (amikor az ábrázolás módja nem egyéni, a felvétel összhatásában örökít meg a nyilvánosság előtt lezajlott eseményeket) és nyilvános közéleti szereplésről készült felvétel esetén.</w:t>
            </w:r>
            <w:proofErr w:type="spellStart"/>
            <w:proofErr w:type="spellEnd"/>
          </w:p>
        </w:tc>
      </w:tr>
      <w:tr w:rsidR="008741AE"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8741AE" w:rsidRPr="008544FD" w:rsidRDefault="008741AE" w:rsidP="0073035B">
            <w:pPr>
              <w:spacing w:after="0" w:line="240" w:lineRule="auto"/>
              <w:jc w:val="center"/>
              <w:rPr>
                <w:b/>
                <w:sz w:val="16"/>
                <w:szCs w:val="16"/>
                <w:lang w:val="hu-HU"/>
              </w:rPr>
            </w:pPr>
            <w:r>
              <w:rPr>
                <w:b/>
                <w:sz w:val="16"/>
                <w:szCs w:val="16"/>
                <w:lang w:val="hu-HU"/>
              </w:rPr>
              <w:t xml:space="preserve">Vonatkozó </w:t>
            </w:r>
            <w:proofErr w:type="gramStart"/>
            <w:r>
              <w:rPr>
                <w:b/>
                <w:sz w:val="16"/>
                <w:szCs w:val="16"/>
                <w:lang w:val="hu-HU"/>
              </w:rPr>
              <w:t>jogszabály(</w:t>
            </w:r>
            <w:proofErr w:type="gramEnd"/>
            <w:r>
              <w:rPr>
                <w:b/>
                <w:sz w:val="16"/>
                <w:szCs w:val="16"/>
                <w:lang w:val="hu-HU"/>
              </w:rPr>
              <w:t>ok)</w:t>
            </w:r>
          </w:p>
        </w:tc>
        <w:tc>
          <w:tcPr>
            <w:tcW w:w="8080" w:type="dxa"/>
            <w:gridSpan w:val="3"/>
            <w:tcBorders>
              <w:top w:val="nil"/>
              <w:left w:val="nil"/>
              <w:bottom w:val="single" w:sz="4" w:space="0" w:color="auto"/>
              <w:right w:val="single" w:sz="4" w:space="0" w:color="auto"/>
            </w:tcBorders>
            <w:shd w:val="clear" w:color="000000" w:fill="FFFFFF" w:themeFill="background1"/>
            <w:vAlign w:val="center"/>
            <w:hideMark/>
          </w:tcPr>
          <w:p w:rsidR="008741AE" w:rsidRPr="008544FD" w:rsidRDefault="008741AE" w:rsidP="00F936D9">
            <w:pPr>
              <w:spacing w:after="0"/>
              <w:rPr>
                <w:sz w:val="16"/>
                <w:szCs w:val="16"/>
                <w:lang w:val="hu-HU"/>
              </w:rPr>
            </w:pPr>
            <w:r>
              <w:rPr>
                <w:sz w:val="16"/>
                <w:szCs w:val="16"/>
                <w:lang w:val="hu-HU"/>
              </w:rPr>
              <w:t>2011. évi CXII. az információs önrendelkezési jogról és az információszabadságról szóló törvény, 2013. évi V. törvény a Polgári Törvénykönyvről, 2:11.-2:14. §, 4:161. §, 2:48. §,</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line="240" w:lineRule="auto"/>
              <w:jc w:val="center"/>
              <w:rPr>
                <w:b/>
                <w:sz w:val="16"/>
                <w:szCs w:val="16"/>
                <w:lang w:val="hu-HU"/>
              </w:rPr>
            </w:pPr>
            <w:r w:rsidRPr="008544FD">
              <w:rPr>
                <w:b/>
                <w:sz w:val="16"/>
                <w:szCs w:val="16"/>
                <w:lang w:val="hu-HU"/>
              </w:rPr>
              <w:t>Adatkezelés felelőse</w:t>
            </w:r>
          </w:p>
        </w:tc>
        <w:tc>
          <w:tcPr>
            <w:tcW w:w="2410"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Elnök</w:t>
            </w:r>
            <w:proofErr w:type="spellStart"/>
            <w:proofErr w:type="spellEnd"/>
          </w:p>
        </w:tc>
        <w:tc>
          <w:tcPr>
            <w:tcW w:w="2552"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753CE3" w:rsidP="0073035B">
            <w:pPr>
              <w:spacing w:after="0"/>
              <w:jc w:val="center"/>
              <w:rPr>
                <w:b/>
                <w:sz w:val="16"/>
                <w:szCs w:val="16"/>
                <w:lang w:val="hu-HU"/>
              </w:rPr>
            </w:pPr>
            <w:r w:rsidRPr="008544FD">
              <w:rPr>
                <w:b/>
                <w:sz w:val="16"/>
                <w:szCs w:val="16"/>
                <w:lang w:val="hu-HU"/>
              </w:rPr>
              <w:t>Az adatkezelés érintettjei</w:t>
            </w:r>
          </w:p>
        </w:tc>
        <w:tc>
          <w:tcPr>
            <w:tcW w:w="3118" w:type="dxa"/>
            <w:tcBorders>
              <w:top w:val="nil"/>
              <w:left w:val="nil"/>
              <w:bottom w:val="single" w:sz="4" w:space="0" w:color="auto"/>
              <w:right w:val="single" w:sz="4" w:space="0" w:color="auto"/>
            </w:tcBorders>
            <w:shd w:val="clear" w:color="000000" w:fill="FFFFFF" w:themeFill="background1"/>
            <w:vAlign w:val="center"/>
            <w:hideMark/>
          </w:tcPr>
          <w:p w:rsidR="00753CE3" w:rsidRPr="008544FD" w:rsidRDefault="00E90B2E" w:rsidP="0073035B">
            <w:pPr>
              <w:spacing w:after="0"/>
              <w:jc w:val="center"/>
              <w:rPr>
                <w:sz w:val="16"/>
                <w:szCs w:val="16"/>
                <w:lang w:val="hu-HU"/>
              </w:rPr>
            </w:pPr>
            <w:r w:rsidRPr="008544FD">
              <w:rPr>
                <w:sz w:val="16"/>
                <w:szCs w:val="16"/>
                <w:lang w:val="hu-HU"/>
              </w:rPr>
              <w:t>Felvételen szereplő természetes személy</w:t>
            </w:r>
            <w:proofErr w:type="spellStart"/>
            <w:proofErr w:type="spellEnd"/>
          </w:p>
        </w:tc>
      </w:tr>
      <w:tr w:rsidR="00EB3E5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EB3E53" w:rsidRPr="008544FD" w:rsidRDefault="00EB3E53" w:rsidP="0073035B">
            <w:pPr>
              <w:spacing w:after="0" w:line="240" w:lineRule="auto"/>
              <w:jc w:val="center"/>
              <w:rPr>
                <w:b/>
                <w:sz w:val="16"/>
                <w:szCs w:val="16"/>
                <w:lang w:val="hu-HU"/>
              </w:rPr>
            </w:pPr>
            <w:r w:rsidRPr="008544FD">
              <w:rPr>
                <w:rFonts w:ascii="Calibri" w:eastAsia="Times New Roman" w:hAnsi="Calibri" w:cs="Times New Roman"/>
                <w:b/>
                <w:bCs/>
                <w:color w:val="000000"/>
                <w:sz w:val="16"/>
                <w:szCs w:val="16"/>
                <w:lang w:val="hu-HU" w:eastAsia="en-GB"/>
              </w:rPr>
              <w:t>Adatok forrása</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EB3E53" w:rsidRPr="008544FD" w:rsidRDefault="00EB3E53" w:rsidP="00EB3E53">
            <w:pPr>
              <w:spacing w:after="0"/>
              <w:jc w:val="center"/>
              <w:rPr>
                <w:sz w:val="16"/>
                <w:szCs w:val="16"/>
                <w:lang w:val="hu-HU"/>
              </w:rPr>
            </w:pPr>
            <w:r w:rsidRPr="008544FD">
              <w:rPr>
                <w:rFonts w:ascii="Calibri" w:eastAsia="Times New Roman" w:hAnsi="Calibri" w:cs="Times New Roman"/>
                <w:color w:val="000000"/>
                <w:sz w:val="16"/>
                <w:szCs w:val="16"/>
                <w:lang w:val="hu-HU" w:eastAsia="en-GB"/>
              </w:rPr>
              <w:t>Érintett</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b/>
                <w:sz w:val="16"/>
                <w:szCs w:val="16"/>
                <w:lang w:val="hu-HU"/>
              </w:rPr>
              <w:t>Adatkezelés elmaradás következménye</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EB3E53" w:rsidRPr="008544FD" w:rsidRDefault="00EB3E53" w:rsidP="00EB3E53">
            <w:pPr>
              <w:spacing w:after="0"/>
              <w:jc w:val="center"/>
              <w:rPr>
                <w:sz w:val="16"/>
                <w:szCs w:val="16"/>
                <w:lang w:val="hu-HU"/>
              </w:rPr>
            </w:pPr>
            <w:r w:rsidRPr="008544FD">
              <w:rPr>
                <w:sz w:val="16"/>
                <w:szCs w:val="16"/>
                <w:lang w:val="hu-HU"/>
              </w:rPr>
              <w:t>Hozzájárulás hiányában az érintettről készült egyéni ábrázolású fénykép nem hozható nyilvánosságra (kivéve tömegfelvétel)</w:t>
            </w:r>
            <w:proofErr w:type="spellStart"/>
            <w:proofErr w:type="spellEnd"/>
          </w:p>
        </w:tc>
      </w:tr>
      <w:tr w:rsidR="00753CE3"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753CE3" w:rsidRPr="008544FD" w:rsidRDefault="00753CE3" w:rsidP="000A1630">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Kezelendő adat</w:t>
            </w:r>
            <w:r w:rsidR="00494844" w:rsidRPr="008544FD">
              <w:rPr>
                <w:rFonts w:ascii="Calibri" w:eastAsia="Times New Roman" w:hAnsi="Calibri" w:cs="Times New Roman"/>
                <w:b/>
                <w:bCs/>
                <w:color w:val="000000"/>
                <w:sz w:val="16"/>
                <w:szCs w:val="16"/>
                <w:lang w:val="hu-HU" w:eastAsia="en-GB"/>
              </w:rPr>
              <w:t>ok</w:t>
            </w:r>
            <w:r w:rsidR="000A1630">
              <w:rPr>
                <w:rFonts w:ascii="Calibri" w:eastAsia="Times New Roman" w:hAnsi="Calibri" w:cs="Times New Roman"/>
                <w:b/>
                <w:bCs/>
                <w:color w:val="000000"/>
                <w:sz w:val="16"/>
                <w:szCs w:val="16"/>
                <w:lang w:val="hu-HU" w:eastAsia="en-GB"/>
              </w:rPr>
              <w:t xml:space="preserve">, </w:t>
            </w:r>
            <w:r w:rsidRPr="008544FD">
              <w:rPr>
                <w:rFonts w:ascii="Calibri" w:eastAsia="Times New Roman" w:hAnsi="Calibri" w:cs="Times New Roman"/>
                <w:b/>
                <w:bCs/>
                <w:color w:val="000000"/>
                <w:sz w:val="16"/>
                <w:szCs w:val="16"/>
                <w:lang w:val="hu-HU" w:eastAsia="en-GB"/>
              </w:rPr>
              <w:t>időtartam</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8544FD" w:rsidRDefault="008544FD" w:rsidP="00ED776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Adatkezelés tervezett időtartamának alapja: Visszavonás dátuma</w:t>
            </w:r>
            <w:proofErr w:type="spellStart"/>
            <w:proofErr w:type="spellEnd"/>
          </w:p>
          <w:p w:rsidR="00753CE3" w:rsidRPr="008544FD" w:rsidRDefault="00E90B2E" w:rsidP="00ED776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Fénykép, videófelvétel: Visszavonásig vagy 0 év; Név (egyes esetekben): Visszavonásig vagy 0 év</w:t>
            </w:r>
            <w:proofErr w:type="spellStart"/>
            <w:proofErr w:type="spellEnd"/>
          </w:p>
        </w:tc>
      </w:tr>
      <w:tr w:rsidR="005B5359"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B5359" w:rsidRPr="000A1630" w:rsidRDefault="005B5359" w:rsidP="00693139">
            <w:pPr>
              <w:spacing w:after="0" w:line="240" w:lineRule="auto"/>
              <w:jc w:val="center"/>
              <w:rPr>
                <w:b/>
                <w:sz w:val="16"/>
                <w:szCs w:val="16"/>
                <w:lang w:val="hu-HU"/>
              </w:rPr>
            </w:pPr>
            <w:r w:rsidRPr="008544FD">
              <w:rPr>
                <w:b/>
                <w:sz w:val="16"/>
                <w:szCs w:val="16"/>
                <w:lang w:val="hu-HU"/>
              </w:rPr>
              <w:t xml:space="preserve">Adatkezeléshez használt </w:t>
            </w:r>
            <w:r>
              <w:rPr>
                <w:b/>
                <w:sz w:val="16"/>
                <w:szCs w:val="16"/>
                <w:lang w:val="hu-HU"/>
              </w:rPr>
              <w:t>rendszerek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hideMark/>
          </w:tcPr>
          <w:p w:rsidR="0015681D" w:rsidRPr="005C1761" w:rsidRDefault="005B5359" w:rsidP="005B5359">
            <w:pPr>
              <w:spacing w:after="5" w:line="240" w:lineRule="auto"/>
              <w:rPr>
                <w:sz w:val="16"/>
                <w:szCs w:val="16"/>
                <w:lang w:val="hu-HU"/>
              </w:rPr>
            </w:pPr>
            <w:r w:rsidRPr="008544FD">
              <w:rPr>
                <w:b w:val="true"/>
                <w:sz w:val="16"/>
                <w:szCs w:val="16"/>
                <w:lang w:val="hu-HU"/>
              </w:rPr>
              <w:t/>
              <w:t/>
              <w:t>Honlap, webfelület</w:t>
            </w:r>
            <w:proofErr w:type="spellStart"/>
            <w:proofErr w:type="spellEnd"/>
            <w:r>
              <w:rPr>
                <w:sz w:val="16"/>
              </w:rPr>
              <w:t xml:space="preserve"> (Honlap/webfelület üzemeltető)</w:t>
            </w:r>
          </w:p>
          <w:p>
            <w:pPr>
              <w:spacing w:after="5"/>
            </w:pPr>
            <w:r>
              <w:rPr>
                <w:b w:val="true"/>
                <w:sz w:val="16"/>
              </w:rPr>
              <w:t>Informatikai eszköz</w:t>
            </w:r>
          </w:p>
          <w:p>
            <w:pPr>
              <w:spacing w:after="5"/>
            </w:pPr>
            <w:r>
              <w:rPr>
                <w:b w:val="true"/>
                <w:sz w:val="16"/>
              </w:rPr>
              <w:t>Szolgáltató informatikai rendszere</w:t>
            </w:r>
            <w:r>
              <w:rPr>
                <w:sz w:val="16"/>
              </w:rPr>
              <w:t xml:space="preserve"> (Google Inc.)</w:t>
            </w:r>
          </w:p>
          <w:p>
            <w:pPr>
              <w:spacing w:after="5"/>
            </w:pPr>
            <w:r>
              <w:rPr>
                <w:b w:val="true"/>
                <w:sz w:val="16"/>
              </w:rPr>
              <w:t>Tárhely</w:t>
            </w:r>
            <w:r>
              <w:rPr>
                <w:sz w:val="16"/>
              </w:rPr>
              <w:t xml:space="preserve"> (Tárhelyszolgáltató)</w:t>
            </w:r>
          </w:p>
        </w:tc>
      </w:tr>
      <w:tr w:rsidR="00494844"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494844" w:rsidRPr="008544F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A</w:t>
            </w:r>
            <w:r w:rsidR="00494844" w:rsidRPr="008544FD">
              <w:rPr>
                <w:rFonts w:ascii="Calibri" w:eastAsia="Times New Roman" w:hAnsi="Calibri" w:cs="Times New Roman"/>
                <w:b/>
                <w:bCs/>
                <w:color w:val="000000"/>
                <w:sz w:val="16"/>
                <w:szCs w:val="16"/>
                <w:lang w:val="hu-HU" w:eastAsia="en-GB"/>
              </w:rPr>
              <w:t>datfeldolgozók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494844" w:rsidRPr="008544FD" w:rsidRDefault="00E90B2E" w:rsidP="005B5359">
            <w:pPr>
              <w:spacing w:after="0" w:line="240" w:lineRule="auto"/>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Honlap/webfelület üzemeltető (); Google Inc. (1600 Amphitheatre Parkway, Mountain View, CA, 94043.); Tárhelyszolgáltató ()</w:t>
            </w:r>
            <w:proofErr w:type="spellStart"/>
            <w:proofErr w:type="spellEnd"/>
          </w:p>
        </w:tc>
      </w:tr>
      <w:tr w:rsidR="00914E4D"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914E4D" w:rsidRDefault="00914E4D" w:rsidP="0073035B">
            <w:pPr>
              <w:spacing w:after="0" w:line="240" w:lineRule="auto"/>
              <w:jc w:val="center"/>
              <w:rPr>
                <w:rFonts w:ascii="Calibri" w:eastAsia="Times New Roman" w:hAnsi="Calibri" w:cs="Times New Roman"/>
                <w:b/>
                <w:bCs/>
                <w:color w:val="000000"/>
                <w:sz w:val="16"/>
                <w:szCs w:val="16"/>
                <w:lang w:val="hu-HU" w:eastAsia="en-GB"/>
              </w:rPr>
            </w:pPr>
            <w:r>
              <w:rPr>
                <w:rFonts w:ascii="Calibri" w:eastAsia="Times New Roman" w:hAnsi="Calibri" w:cs="Times New Roman"/>
                <w:b/>
                <w:bCs/>
                <w:color w:val="000000"/>
                <w:sz w:val="16"/>
                <w:szCs w:val="16"/>
                <w:lang w:val="hu-HU" w:eastAsia="en-GB"/>
              </w:rPr>
              <w:t>Címzettek</w:t>
            </w:r>
          </w:p>
        </w:tc>
        <w:tc>
          <w:tcPr>
            <w:tcW w:w="8080" w:type="dxa"/>
            <w:gridSpan w:val="3"/>
            <w:tcBorders>
              <w:top w:val="single" w:sz="4" w:space="0" w:color="auto"/>
              <w:left w:val="nil"/>
              <w:bottom w:val="single" w:sz="4" w:space="0" w:color="auto"/>
              <w:right w:val="single" w:sz="4" w:space="0" w:color="000000"/>
            </w:tcBorders>
            <w:shd w:val="clear" w:color="000000" w:fill="FFFFFF" w:themeFill="background1"/>
            <w:vAlign w:val="center"/>
          </w:tcPr>
          <w:p w:rsidR="00914E4D" w:rsidRPr="008544FD" w:rsidRDefault="00914E4D" w:rsidP="005B5359">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0A1630" w:rsidRPr="008544FD" w:rsidTr="00463730">
        <w:trPr>
          <w:trHeight w:val="284"/>
        </w:trPr>
        <w:tc>
          <w:tcPr>
            <w:tcW w:w="2273"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A1630" w:rsidRPr="008544FD" w:rsidRDefault="0015681D" w:rsidP="0015681D">
            <w:pPr>
              <w:spacing w:after="0" w:line="240" w:lineRule="auto"/>
              <w:jc w:val="center"/>
              <w:rPr>
                <w:b/>
                <w:sz w:val="16"/>
                <w:szCs w:val="16"/>
                <w:lang w:val="hu-HU"/>
              </w:rPr>
            </w:pPr>
            <w:r w:rsidRPr="000A1630">
              <w:rPr>
                <w:b/>
                <w:sz w:val="16"/>
                <w:szCs w:val="16"/>
                <w:lang w:val="hu-HU"/>
              </w:rPr>
              <w:t>Adatokat tartalmazó dokumentumok / feljegyzések</w:t>
            </w:r>
            <w:r w:rsidRPr="008544FD">
              <w:rPr>
                <w:b/>
                <w:sz w:val="16"/>
                <w:szCs w:val="16"/>
                <w:lang w:val="hu-HU"/>
              </w:rPr>
              <w:t xml:space="preserve"> </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0A1630" w:rsidRDefault="0015681D" w:rsidP="004C2EA5">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15681D" w:rsidP="004C2EA5">
            <w:pPr>
              <w:spacing w:after="0" w:line="240" w:lineRule="auto"/>
              <w:jc w:val="center"/>
              <w:rPr>
                <w:b/>
                <w:sz w:val="16"/>
                <w:szCs w:val="16"/>
                <w:lang w:val="hu-HU"/>
              </w:rPr>
            </w:pPr>
            <w:r w:rsidRPr="008544FD">
              <w:rPr>
                <w:b/>
                <w:sz w:val="16"/>
                <w:szCs w:val="16"/>
                <w:lang w:val="hu-HU"/>
              </w:rPr>
              <w:t xml:space="preserve">Érdekmérlegelés </w:t>
            </w:r>
            <w:r>
              <w:rPr>
                <w:b/>
                <w:sz w:val="16"/>
                <w:szCs w:val="16"/>
                <w:lang w:val="hu-HU"/>
              </w:rPr>
              <w:t>esetén dátum,</w:t>
            </w:r>
            <w:r w:rsidRPr="008544FD">
              <w:rPr>
                <w:b/>
                <w:sz w:val="16"/>
                <w:szCs w:val="16"/>
                <w:lang w:val="hu-HU"/>
              </w:rPr>
              <w:t xml:space="preserve"> eredmény</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15681D" w:rsidRDefault="0015681D" w:rsidP="0015681D">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15681D" w:rsidP="0015681D">
            <w:pPr>
              <w:spacing w:after="0"/>
              <w:jc w:val="center"/>
              <w:rPr>
                <w:sz w:val="16"/>
                <w:szCs w:val="16"/>
                <w:lang w:val="hu-HU"/>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r>
      <w:tr w:rsidR="000A1630"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0A1630" w:rsidRPr="008544FD" w:rsidRDefault="000A1630" w:rsidP="004C2EA5">
            <w:pPr>
              <w:spacing w:after="0" w:line="240" w:lineRule="auto"/>
              <w:jc w:val="center"/>
              <w:rPr>
                <w:rFonts w:ascii="Calibri" w:eastAsia="Times New Roman" w:hAnsi="Calibri" w:cs="Times New Roman"/>
                <w:b/>
                <w:bCs/>
                <w:color w:val="000000"/>
                <w:sz w:val="16"/>
                <w:szCs w:val="16"/>
                <w:lang w:val="hu-HU" w:eastAsia="en-GB"/>
              </w:rPr>
            </w:pPr>
            <w:r w:rsidRPr="008544FD">
              <w:rPr>
                <w:rFonts w:ascii="Calibri" w:eastAsia="Times New Roman" w:hAnsi="Calibri" w:cs="Times New Roman"/>
                <w:b/>
                <w:bCs/>
                <w:color w:val="000000"/>
                <w:sz w:val="16"/>
                <w:szCs w:val="16"/>
                <w:lang w:val="hu-HU" w:eastAsia="en-GB"/>
              </w:rPr>
              <w:t>Adatvédelmi hatásvizsgálat</w:t>
            </w:r>
            <w:r>
              <w:rPr>
                <w:rFonts w:ascii="Calibri" w:eastAsia="Times New Roman" w:hAnsi="Calibri" w:cs="Times New Roman"/>
                <w:b/>
                <w:bCs/>
                <w:color w:val="000000"/>
                <w:sz w:val="16"/>
                <w:szCs w:val="16"/>
                <w:lang w:val="hu-HU" w:eastAsia="en-GB"/>
              </w:rPr>
              <w:t xml:space="preserve"> dátum,</w:t>
            </w:r>
            <w:r w:rsidRPr="008544FD">
              <w:rPr>
                <w:rFonts w:ascii="Calibri" w:eastAsia="Times New Roman" w:hAnsi="Calibri" w:cs="Times New Roman"/>
                <w:b/>
                <w:bCs/>
                <w:color w:val="000000"/>
                <w:sz w:val="16"/>
                <w:szCs w:val="16"/>
                <w:lang w:val="hu-HU" w:eastAsia="en-GB"/>
              </w:rPr>
              <w:t xml:space="preserve"> eredmény</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p w:rsidR="000A1630" w:rsidRPr="008544FD" w:rsidRDefault="000A1630" w:rsidP="004C2EA5">
            <w:pPr>
              <w:spacing w:after="0" w:line="240" w:lineRule="auto"/>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0A1630" w:rsidRDefault="000A1630" w:rsidP="004C2EA5">
            <w:pPr>
              <w:spacing w:after="0" w:line="240" w:lineRule="auto"/>
              <w:jc w:val="center"/>
              <w:rPr>
                <w:b/>
                <w:sz w:val="16"/>
                <w:szCs w:val="16"/>
                <w:lang w:val="hu-HU"/>
              </w:rPr>
            </w:pPr>
            <w:r w:rsidRPr="000A1630">
              <w:rPr>
                <w:b/>
                <w:sz w:val="16"/>
                <w:szCs w:val="16"/>
                <w:lang w:val="hu-HU"/>
              </w:rPr>
              <w:t xml:space="preserve">Automatizált </w:t>
            </w:r>
          </w:p>
          <w:p w:rsidR="000A1630" w:rsidRPr="000A1630" w:rsidRDefault="000A1630" w:rsidP="004C2EA5">
            <w:pPr>
              <w:spacing w:after="0" w:line="240" w:lineRule="auto"/>
              <w:jc w:val="center"/>
              <w:rPr>
                <w:b/>
                <w:sz w:val="16"/>
                <w:szCs w:val="16"/>
                <w:lang w:val="hu-HU"/>
              </w:rPr>
            </w:pPr>
            <w:r w:rsidRPr="000A1630">
              <w:rPr>
                <w:b/>
                <w:sz w:val="16"/>
                <w:szCs w:val="16"/>
                <w:lang w:val="hu-HU"/>
              </w:rPr>
              <w:t>döntéshozatal, profilalkotás</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0A1630" w:rsidRPr="008544FD" w:rsidRDefault="001C2436" w:rsidP="004C2EA5">
            <w:pPr>
              <w:spacing w:after="0" w:line="240" w:lineRule="auto"/>
              <w:jc w:val="center"/>
              <w:rPr>
                <w:rFonts w:ascii="Calibri" w:eastAsia="Times New Roman" w:hAnsi="Calibri" w:cs="Times New Roman"/>
                <w:color w:val="000000"/>
                <w:sz w:val="16"/>
                <w:szCs w:val="16"/>
                <w:lang w:val="hu-HU" w:eastAsia="en-GB"/>
              </w:rPr>
            </w:pPr>
            <w:r>
              <w:rPr>
                <w:rFonts w:ascii="Calibri" w:eastAsia="Times New Roman" w:hAnsi="Calibri" w:cs="Times New Roman"/>
                <w:color w:val="000000"/>
                <w:sz w:val="16"/>
                <w:szCs w:val="16"/>
                <w:lang w:val="hu-HU" w:eastAsia="en-GB"/>
              </w:rPr>
              <w:t/>
            </w:r>
            <w:proofErr w:type="spellStart"/>
            <w:proofErr w:type="spellEnd"/>
          </w:p>
        </w:tc>
      </w:tr>
      <w:tr w:rsidR="0073035B" w:rsidRPr="008544FD" w:rsidTr="00463730">
        <w:trPr>
          <w:trHeight w:val="284"/>
        </w:trPr>
        <w:tc>
          <w:tcPr>
            <w:tcW w:w="227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b/>
                <w:bCs/>
                <w:color w:val="000000"/>
                <w:sz w:val="16"/>
                <w:szCs w:val="16"/>
                <w:lang w:val="hu-HU" w:eastAsia="en-GB"/>
              </w:rPr>
            </w:pPr>
            <w:r w:rsidRPr="000A1630">
              <w:rPr>
                <w:b/>
                <w:sz w:val="16"/>
                <w:szCs w:val="16"/>
                <w:lang w:val="hu-HU"/>
              </w:rPr>
              <w:t>Harmadik</w:t>
            </w:r>
            <w:r w:rsidRPr="008544FD">
              <w:rPr>
                <w:rFonts w:ascii="Calibri" w:eastAsia="Times New Roman" w:hAnsi="Calibri" w:cs="Times New Roman"/>
                <w:b/>
                <w:bCs/>
                <w:color w:val="000000"/>
                <w:sz w:val="16"/>
                <w:szCs w:val="16"/>
                <w:lang w:val="hu-HU" w:eastAsia="en-GB"/>
              </w:rPr>
              <w:t xml:space="preserve"> országba történő adattovábbítás garanciái</w:t>
            </w:r>
          </w:p>
        </w:tc>
        <w:tc>
          <w:tcPr>
            <w:tcW w:w="2410"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rFonts w:ascii="Calibri" w:eastAsia="Times New Roman" w:hAnsi="Calibri" w:cs="Times New Roman"/>
                <w:color w:val="000000"/>
                <w:sz w:val="16"/>
                <w:szCs w:val="16"/>
                <w:lang w:val="hu-HU" w:eastAsia="en-GB"/>
              </w:rPr>
              <w:t>Nem történik harmadik országba adattovábbítás</w:t>
            </w:r>
            <w:proofErr w:type="spellStart"/>
            <w:proofErr w:type="spellEnd"/>
          </w:p>
        </w:tc>
        <w:tc>
          <w:tcPr>
            <w:tcW w:w="2552"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b/>
                <w:sz w:val="16"/>
                <w:szCs w:val="16"/>
                <w:lang w:val="hu-HU"/>
              </w:rPr>
              <w:t>Magatartási kódex előírása</w:t>
            </w:r>
          </w:p>
        </w:tc>
        <w:tc>
          <w:tcPr>
            <w:tcW w:w="3118" w:type="dxa"/>
            <w:tcBorders>
              <w:top w:val="single" w:sz="4" w:space="0" w:color="auto"/>
              <w:left w:val="nil"/>
              <w:bottom w:val="single" w:sz="4" w:space="0" w:color="auto"/>
              <w:right w:val="single" w:sz="4" w:space="0" w:color="000000"/>
            </w:tcBorders>
            <w:shd w:val="clear" w:color="000000" w:fill="FFFFFF" w:themeFill="background1"/>
            <w:vAlign w:val="center"/>
          </w:tcPr>
          <w:p w:rsidR="0073035B" w:rsidRPr="008544FD" w:rsidRDefault="0073035B" w:rsidP="0073035B">
            <w:pPr>
              <w:spacing w:after="0" w:line="240" w:lineRule="auto"/>
              <w:jc w:val="center"/>
              <w:rPr>
                <w:rFonts w:ascii="Calibri" w:eastAsia="Times New Roman" w:hAnsi="Calibri" w:cs="Times New Roman"/>
                <w:color w:val="000000"/>
                <w:sz w:val="16"/>
                <w:szCs w:val="16"/>
                <w:lang w:val="hu-HU" w:eastAsia="en-GB"/>
              </w:rPr>
            </w:pPr>
            <w:r w:rsidRPr="008544FD">
              <w:rPr>
                <w:sz w:val="16"/>
                <w:szCs w:val="16"/>
                <w:lang w:val="hu-HU"/>
              </w:rPr>
              <w:t/>
            </w:r>
            <w:proofErr w:type="spellStart"/>
            <w:proofErr w:type="spellEnd"/>
          </w:p>
        </w:tc>
      </w:tr>
      <w:tr w:rsidR="00C70CDB" w:rsidRPr="002959D3" w:rsidTr="00C70CDB">
        <w:trPr>
          <w:trHeight w:val="56"/>
        </w:trPr>
        <w:tc>
          <w:tcPr>
            <w:tcW w:w="2273" w:type="dxa"/>
            <w:tcBorders>
              <w:top w:val="single" w:sz="4" w:space="0" w:color="auto"/>
            </w:tcBorders>
            <w:shd w:val="clear" w:color="000000" w:fill="FFFFFF" w:themeFill="background1"/>
            <w:vAlign w:val="center"/>
          </w:tcPr>
          <w:p w:rsidR="00C70CDB" w:rsidRPr="002959D3" w:rsidRDefault="00C70CDB" w:rsidP="009D6D9D">
            <w:pPr>
              <w:spacing w:before="60" w:after="60" w:line="240" w:lineRule="auto"/>
              <w:jc w:val="center"/>
              <w:rPr>
                <w:rFonts w:ascii="Calibri" w:eastAsia="Times New Roman" w:hAnsi="Calibri" w:cs="Times New Roman"/>
                <w:b/>
                <w:bCs/>
                <w:color w:val="000000"/>
                <w:sz w:val="18"/>
                <w:szCs w:val="18"/>
                <w:lang w:val="hu-HU" w:eastAsia="en-GB"/>
              </w:rPr>
            </w:pPr>
          </w:p>
        </w:tc>
        <w:tc>
          <w:tcPr>
            <w:tcW w:w="8080" w:type="dxa"/>
            <w:gridSpan w:val="3"/>
            <w:tcBorders>
              <w:top w:val="single" w:sz="4" w:space="0" w:color="auto"/>
            </w:tcBorders>
            <w:shd w:val="clear" w:color="000000" w:fill="FFFFFF" w:themeFill="background1"/>
            <w:vAlign w:val="center"/>
          </w:tcPr>
          <w:p w:rsidR="00C70CDB" w:rsidRDefault="00C70CDB" w:rsidP="009D6D9D">
            <w:pPr>
              <w:spacing w:before="60" w:after="60" w:line="240" w:lineRule="auto"/>
              <w:jc w:val="center"/>
              <w:rPr>
                <w:rFonts w:ascii="Calibri" w:eastAsia="Times New Roman" w:hAnsi="Calibri" w:cs="Times New Roman"/>
                <w:color w:val="000000"/>
                <w:sz w:val="18"/>
                <w:szCs w:val="18"/>
                <w:lang w:val="hu-HU" w:eastAsia="en-GB"/>
              </w:rPr>
            </w:pPr>
          </w:p>
        </w:tc>
      </w:tr>
    </w:tbl>
    <w:p>
      <w:r>
        <w:rPr>
          <w:b w:val="true"/>
          <w:sz w:val="16"/>
        </w:rPr>
        <w:t>Jogszabályi hivatkozás(ok)</w:t>
      </w:r>
    </w:p>
    <w:p>
      <w:r>
        <w:t/>
      </w:r>
      <w:r>
        <w:rPr>
          <w:sz w:val="16"/>
        </w:rPr>
        <w:t>9. cikk (2) a) pont:az érintett kifejezett hozzájárulását adta az említett személyes adatok egy vagy több konkrét célból történő kezeléséhez, kivéve, ha az uniós vagy tagállami jog úgy rendelkezik, hogy az (1) bekezdésben említett tilalom nem oldható fel az érintett hozzájárulásával;</w:t>
      </w:r>
    </w:p>
    <w:p>
      <w:r>
        <w:t/>
      </w:r>
      <w:r>
        <w:rPr>
          <w:sz w:val="16"/>
        </w:rPr>
        <w:t>9. cikk (2) h) pont:az adatkezelés 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szükséges, uniós vagy tagállami jog alapján vagy egészségügyi szakemberrel kötött szerződés értelmében, továbbá a (3) bekezdésben említett feltételekre és garanciákra figyelemmel;</w:t>
      </w:r>
    </w:p>
    <w:p>
      <w:r>
        <w:t/>
      </w:r>
      <w:r>
        <w:rPr>
          <w:sz w:val="16"/>
        </w:rPr>
        <w:t>9. cikk (2) i) pont:az adatkezelés a népegészségügy területét érintő olyan közérdekből szükséges, mint a határokon át terjedő súlyos egészségügyi veszélyekkel szembeni védelem vagy az egészségügyi ellátás, a gyógyszerek és az orvostechnikai eszközök magas színvonalának és biztonságának a biztosítása, és olyan uniós vagy tagállami jog alapján történik, amely megfelelő és konkrét intézkedésekről rendelkezik az érintett jogait és szabadságait védő garanciákra, és különösen a szakmai titoktartásra vonatkozóan;</w:t>
      </w:r>
    </w:p>
    <w:sectPr w:rsidR="005B0A38" w:rsidRPr="005B0A38" w:rsidSect="0036778F">
      <w:headerReference w:type="even" r:id="rId6"/>
      <w:headerReference w:type="default" r:id="rId7"/>
      <w:footerReference w:type="even" r:id="rId8"/>
      <w:footerReference w:type="default" r:id="rId9"/>
      <w:headerReference w:type="first" r:id="rId10"/>
      <w:footerReference w:type="first" r:id="rId11"/>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16A" w:rsidRDefault="00DF416A" w:rsidP="00D20C10">
      <w:pPr>
        <w:spacing w:after="0" w:line="240" w:lineRule="auto"/>
      </w:pPr>
      <w:r>
        <w:separator/>
      </w:r>
    </w:p>
  </w:endnote>
  <w:endnote w:type="continuationSeparator" w:id="0">
    <w:p w:rsidR="00DF416A" w:rsidRDefault="00DF416A" w:rsidP="00D2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8F" w:rsidRDefault="0036778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9853"/>
      <w:docPartObj>
        <w:docPartGallery w:val="Page Numbers (Bottom of Page)"/>
        <w:docPartUnique/>
      </w:docPartObj>
    </w:sdtPr>
    <w:sdtEndPr>
      <w:rPr>
        <w:sz w:val="18"/>
        <w:szCs w:val="18"/>
      </w:rPr>
    </w:sdtEndPr>
    <w:sdtContent>
      <w:p w:rsidR="001B31EC" w:rsidRPr="0036778F" w:rsidRDefault="00F52227" w:rsidP="0036778F">
        <w:pPr>
          <w:pStyle w:val="llb"/>
          <w:jc w:val="right"/>
          <w:rPr>
            <w:sz w:val="18"/>
            <w:szCs w:val="18"/>
          </w:rPr>
        </w:pPr>
        <w:r w:rsidRPr="0036778F">
          <w:rPr>
            <w:sz w:val="18"/>
            <w:szCs w:val="18"/>
          </w:rPr>
          <w:fldChar w:fldCharType="begin"/>
        </w:r>
        <w:r w:rsidRPr="0036778F">
          <w:rPr>
            <w:sz w:val="18"/>
            <w:szCs w:val="18"/>
          </w:rPr>
          <w:instrText xml:space="preserve"> PAGE   \* MERGEFORMAT </w:instrText>
        </w:r>
        <w:r w:rsidRPr="0036778F">
          <w:rPr>
            <w:sz w:val="18"/>
            <w:szCs w:val="18"/>
          </w:rPr>
          <w:fldChar w:fldCharType="separate"/>
        </w:r>
        <w:r w:rsidR="00F362C1" w:rsidRPr="0036778F">
          <w:rPr>
            <w:noProof/>
            <w:sz w:val="18"/>
            <w:szCs w:val="18"/>
          </w:rPr>
          <w:t>1</w:t>
        </w:r>
        <w:r w:rsidRPr="0036778F">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8F" w:rsidRDefault="0036778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16A" w:rsidRDefault="00DF416A" w:rsidP="00D20C10">
      <w:pPr>
        <w:spacing w:after="0" w:line="240" w:lineRule="auto"/>
      </w:pPr>
      <w:r>
        <w:separator/>
      </w:r>
    </w:p>
  </w:footnote>
  <w:footnote w:type="continuationSeparator" w:id="0">
    <w:p w:rsidR="00DF416A" w:rsidRDefault="00DF416A" w:rsidP="00D20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8F" w:rsidRDefault="0036778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C10" w:rsidRPr="00D20C10" w:rsidRDefault="00F362C1" w:rsidP="00D20C10">
    <w:pPr>
      <w:pStyle w:val="lfej"/>
      <w:jc w:val="center"/>
      <w:rPr>
        <w:b/>
        <w:lang w:val="hu-HU"/>
      </w:rPr>
    </w:pPr>
    <w:r>
      <w:rPr>
        <w:b/>
        <w:lang w:val="hu-HU"/>
      </w:rPr>
      <w:t>Adatkezelési</w:t>
    </w:r>
    <w:r w:rsidR="00497CB8">
      <w:rPr>
        <w:b/>
        <w:lang w:val="hu-HU"/>
      </w:rPr>
      <w:t xml:space="preserve"> nyilvántartás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78F" w:rsidRDefault="0036778F">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0C10"/>
    <w:rsid w:val="00000D62"/>
    <w:rsid w:val="0000623E"/>
    <w:rsid w:val="00017643"/>
    <w:rsid w:val="00020006"/>
    <w:rsid w:val="00022F96"/>
    <w:rsid w:val="00023804"/>
    <w:rsid w:val="00027A5B"/>
    <w:rsid w:val="000300F3"/>
    <w:rsid w:val="00030273"/>
    <w:rsid w:val="00043F7F"/>
    <w:rsid w:val="00046008"/>
    <w:rsid w:val="00047810"/>
    <w:rsid w:val="00047BB4"/>
    <w:rsid w:val="000515F0"/>
    <w:rsid w:val="000519C4"/>
    <w:rsid w:val="0006050C"/>
    <w:rsid w:val="000629B1"/>
    <w:rsid w:val="0006400D"/>
    <w:rsid w:val="00065598"/>
    <w:rsid w:val="00065803"/>
    <w:rsid w:val="00067731"/>
    <w:rsid w:val="000770DB"/>
    <w:rsid w:val="00077C62"/>
    <w:rsid w:val="00080028"/>
    <w:rsid w:val="000805DF"/>
    <w:rsid w:val="00080BC7"/>
    <w:rsid w:val="00081FB9"/>
    <w:rsid w:val="0008447D"/>
    <w:rsid w:val="000863DE"/>
    <w:rsid w:val="00086D4F"/>
    <w:rsid w:val="00087577"/>
    <w:rsid w:val="00087E76"/>
    <w:rsid w:val="00087F8F"/>
    <w:rsid w:val="00091413"/>
    <w:rsid w:val="0009325A"/>
    <w:rsid w:val="0009597F"/>
    <w:rsid w:val="000A0082"/>
    <w:rsid w:val="000A01DE"/>
    <w:rsid w:val="000A18BA"/>
    <w:rsid w:val="000A658B"/>
    <w:rsid w:val="000A67DC"/>
    <w:rsid w:val="000A7470"/>
    <w:rsid w:val="000A77E3"/>
    <w:rsid w:val="000B0121"/>
    <w:rsid w:val="000B500A"/>
    <w:rsid w:val="000B62E0"/>
    <w:rsid w:val="000B7B06"/>
    <w:rsid w:val="000C17C4"/>
    <w:rsid w:val="000C2694"/>
    <w:rsid w:val="000C709F"/>
    <w:rsid w:val="000D09E7"/>
    <w:rsid w:val="000D3F9F"/>
    <w:rsid w:val="000D5080"/>
    <w:rsid w:val="000D6295"/>
    <w:rsid w:val="000D7065"/>
    <w:rsid w:val="000D7BFA"/>
    <w:rsid w:val="000E3072"/>
    <w:rsid w:val="000E30E2"/>
    <w:rsid w:val="000E38BF"/>
    <w:rsid w:val="000E4F63"/>
    <w:rsid w:val="000F149F"/>
    <w:rsid w:val="000F1709"/>
    <w:rsid w:val="000F33C7"/>
    <w:rsid w:val="000F36CB"/>
    <w:rsid w:val="000F4D44"/>
    <w:rsid w:val="000F7ABF"/>
    <w:rsid w:val="000F7DC7"/>
    <w:rsid w:val="001003F9"/>
    <w:rsid w:val="00106FB8"/>
    <w:rsid w:val="00110B08"/>
    <w:rsid w:val="00116904"/>
    <w:rsid w:val="0012073B"/>
    <w:rsid w:val="00127B5E"/>
    <w:rsid w:val="0013230D"/>
    <w:rsid w:val="00132580"/>
    <w:rsid w:val="001341E1"/>
    <w:rsid w:val="00134398"/>
    <w:rsid w:val="0013470B"/>
    <w:rsid w:val="00134724"/>
    <w:rsid w:val="00136876"/>
    <w:rsid w:val="00140C33"/>
    <w:rsid w:val="00141714"/>
    <w:rsid w:val="00142399"/>
    <w:rsid w:val="001429CD"/>
    <w:rsid w:val="00143D0A"/>
    <w:rsid w:val="00145706"/>
    <w:rsid w:val="00151EB1"/>
    <w:rsid w:val="00152B7C"/>
    <w:rsid w:val="00152BF8"/>
    <w:rsid w:val="0015338D"/>
    <w:rsid w:val="00154A82"/>
    <w:rsid w:val="0015703D"/>
    <w:rsid w:val="00161AB5"/>
    <w:rsid w:val="00162487"/>
    <w:rsid w:val="00162C28"/>
    <w:rsid w:val="00164256"/>
    <w:rsid w:val="00165864"/>
    <w:rsid w:val="001659BE"/>
    <w:rsid w:val="001675E7"/>
    <w:rsid w:val="00167F30"/>
    <w:rsid w:val="00171376"/>
    <w:rsid w:val="00173635"/>
    <w:rsid w:val="001736B4"/>
    <w:rsid w:val="00175468"/>
    <w:rsid w:val="0017775F"/>
    <w:rsid w:val="00177D82"/>
    <w:rsid w:val="001820EC"/>
    <w:rsid w:val="00182203"/>
    <w:rsid w:val="0018317B"/>
    <w:rsid w:val="00185437"/>
    <w:rsid w:val="0018689C"/>
    <w:rsid w:val="00191B00"/>
    <w:rsid w:val="00191D65"/>
    <w:rsid w:val="00192CC1"/>
    <w:rsid w:val="001970D5"/>
    <w:rsid w:val="001A003E"/>
    <w:rsid w:val="001A0537"/>
    <w:rsid w:val="001A16BC"/>
    <w:rsid w:val="001A3823"/>
    <w:rsid w:val="001A3A89"/>
    <w:rsid w:val="001A3D13"/>
    <w:rsid w:val="001A6211"/>
    <w:rsid w:val="001B1DE7"/>
    <w:rsid w:val="001B2FD2"/>
    <w:rsid w:val="001B31EC"/>
    <w:rsid w:val="001B49EE"/>
    <w:rsid w:val="001B4F05"/>
    <w:rsid w:val="001B5914"/>
    <w:rsid w:val="001B6949"/>
    <w:rsid w:val="001B6E6B"/>
    <w:rsid w:val="001B74E5"/>
    <w:rsid w:val="001B7D8C"/>
    <w:rsid w:val="001C0275"/>
    <w:rsid w:val="001C114F"/>
    <w:rsid w:val="001C15B0"/>
    <w:rsid w:val="001C18D2"/>
    <w:rsid w:val="001C1F59"/>
    <w:rsid w:val="001C200D"/>
    <w:rsid w:val="001C2932"/>
    <w:rsid w:val="001C3698"/>
    <w:rsid w:val="001C4C47"/>
    <w:rsid w:val="001C5D5A"/>
    <w:rsid w:val="001C6C0E"/>
    <w:rsid w:val="001D1CE7"/>
    <w:rsid w:val="001D1D0D"/>
    <w:rsid w:val="001D4160"/>
    <w:rsid w:val="001E1E01"/>
    <w:rsid w:val="001E3D7B"/>
    <w:rsid w:val="001E6178"/>
    <w:rsid w:val="001F05CA"/>
    <w:rsid w:val="001F361E"/>
    <w:rsid w:val="001F3C25"/>
    <w:rsid w:val="001F763F"/>
    <w:rsid w:val="001F7D26"/>
    <w:rsid w:val="00200F22"/>
    <w:rsid w:val="002018C9"/>
    <w:rsid w:val="002032EA"/>
    <w:rsid w:val="00205B2B"/>
    <w:rsid w:val="00211ED7"/>
    <w:rsid w:val="0021241C"/>
    <w:rsid w:val="0021484E"/>
    <w:rsid w:val="002164AA"/>
    <w:rsid w:val="002167BC"/>
    <w:rsid w:val="00221A7D"/>
    <w:rsid w:val="0022234E"/>
    <w:rsid w:val="0022298D"/>
    <w:rsid w:val="00223FE6"/>
    <w:rsid w:val="00225152"/>
    <w:rsid w:val="00227251"/>
    <w:rsid w:val="00233D69"/>
    <w:rsid w:val="00237DBD"/>
    <w:rsid w:val="00240F31"/>
    <w:rsid w:val="00241C42"/>
    <w:rsid w:val="00241E9C"/>
    <w:rsid w:val="00243129"/>
    <w:rsid w:val="00250431"/>
    <w:rsid w:val="00250840"/>
    <w:rsid w:val="002508F5"/>
    <w:rsid w:val="0025222A"/>
    <w:rsid w:val="00252C1C"/>
    <w:rsid w:val="00261666"/>
    <w:rsid w:val="0026192E"/>
    <w:rsid w:val="00264B69"/>
    <w:rsid w:val="00266440"/>
    <w:rsid w:val="0026661A"/>
    <w:rsid w:val="002670AC"/>
    <w:rsid w:val="002701C9"/>
    <w:rsid w:val="00270571"/>
    <w:rsid w:val="002753AE"/>
    <w:rsid w:val="00275E89"/>
    <w:rsid w:val="0027634A"/>
    <w:rsid w:val="00276C48"/>
    <w:rsid w:val="00276CB0"/>
    <w:rsid w:val="00276CD8"/>
    <w:rsid w:val="00277B92"/>
    <w:rsid w:val="0028012D"/>
    <w:rsid w:val="00281330"/>
    <w:rsid w:val="00283B9B"/>
    <w:rsid w:val="00283D02"/>
    <w:rsid w:val="002854E2"/>
    <w:rsid w:val="00293ED0"/>
    <w:rsid w:val="00295800"/>
    <w:rsid w:val="002959D3"/>
    <w:rsid w:val="002A03E3"/>
    <w:rsid w:val="002A0D6E"/>
    <w:rsid w:val="002A27EB"/>
    <w:rsid w:val="002B2029"/>
    <w:rsid w:val="002B2A37"/>
    <w:rsid w:val="002B444F"/>
    <w:rsid w:val="002B48BC"/>
    <w:rsid w:val="002B7213"/>
    <w:rsid w:val="002C1BB4"/>
    <w:rsid w:val="002C4D85"/>
    <w:rsid w:val="002C53FD"/>
    <w:rsid w:val="002C5EB5"/>
    <w:rsid w:val="002C6193"/>
    <w:rsid w:val="002C7981"/>
    <w:rsid w:val="002D126B"/>
    <w:rsid w:val="002D438A"/>
    <w:rsid w:val="002D49A6"/>
    <w:rsid w:val="002D50D3"/>
    <w:rsid w:val="002D681D"/>
    <w:rsid w:val="002E5258"/>
    <w:rsid w:val="002E67B2"/>
    <w:rsid w:val="002E7C20"/>
    <w:rsid w:val="002F022B"/>
    <w:rsid w:val="002F1419"/>
    <w:rsid w:val="002F2248"/>
    <w:rsid w:val="002F2B74"/>
    <w:rsid w:val="002F2B82"/>
    <w:rsid w:val="002F3F62"/>
    <w:rsid w:val="002F5DEF"/>
    <w:rsid w:val="002F70CE"/>
    <w:rsid w:val="0030170D"/>
    <w:rsid w:val="003027A9"/>
    <w:rsid w:val="0031007A"/>
    <w:rsid w:val="00312A31"/>
    <w:rsid w:val="00314005"/>
    <w:rsid w:val="00314327"/>
    <w:rsid w:val="003164A9"/>
    <w:rsid w:val="00320FB2"/>
    <w:rsid w:val="003232B6"/>
    <w:rsid w:val="00324732"/>
    <w:rsid w:val="00324F8A"/>
    <w:rsid w:val="003304C8"/>
    <w:rsid w:val="0033119E"/>
    <w:rsid w:val="003317D5"/>
    <w:rsid w:val="003325AB"/>
    <w:rsid w:val="00335D57"/>
    <w:rsid w:val="00336AB9"/>
    <w:rsid w:val="00336E61"/>
    <w:rsid w:val="0034241B"/>
    <w:rsid w:val="00345B12"/>
    <w:rsid w:val="00346A73"/>
    <w:rsid w:val="00347573"/>
    <w:rsid w:val="0035145C"/>
    <w:rsid w:val="00357982"/>
    <w:rsid w:val="003606B9"/>
    <w:rsid w:val="00363658"/>
    <w:rsid w:val="00363D4A"/>
    <w:rsid w:val="00364043"/>
    <w:rsid w:val="00365029"/>
    <w:rsid w:val="00366386"/>
    <w:rsid w:val="00366FA6"/>
    <w:rsid w:val="0036778F"/>
    <w:rsid w:val="00374939"/>
    <w:rsid w:val="00376D8D"/>
    <w:rsid w:val="00387293"/>
    <w:rsid w:val="00390559"/>
    <w:rsid w:val="00391EE8"/>
    <w:rsid w:val="003923C1"/>
    <w:rsid w:val="0039484E"/>
    <w:rsid w:val="0039527F"/>
    <w:rsid w:val="003A1114"/>
    <w:rsid w:val="003A2EBC"/>
    <w:rsid w:val="003A3CEF"/>
    <w:rsid w:val="003B1EBB"/>
    <w:rsid w:val="003B2060"/>
    <w:rsid w:val="003B27C8"/>
    <w:rsid w:val="003B74AA"/>
    <w:rsid w:val="003C1609"/>
    <w:rsid w:val="003C5602"/>
    <w:rsid w:val="003C5C4E"/>
    <w:rsid w:val="003C6F5B"/>
    <w:rsid w:val="003D0916"/>
    <w:rsid w:val="003D171F"/>
    <w:rsid w:val="003D338A"/>
    <w:rsid w:val="003D34D0"/>
    <w:rsid w:val="003D4ACB"/>
    <w:rsid w:val="003D51B3"/>
    <w:rsid w:val="003E3569"/>
    <w:rsid w:val="003E3D04"/>
    <w:rsid w:val="003E5365"/>
    <w:rsid w:val="003E5F52"/>
    <w:rsid w:val="003F1B01"/>
    <w:rsid w:val="003F21FC"/>
    <w:rsid w:val="003F3D57"/>
    <w:rsid w:val="003F3FD7"/>
    <w:rsid w:val="003F796D"/>
    <w:rsid w:val="0040450A"/>
    <w:rsid w:val="00404BED"/>
    <w:rsid w:val="0040628A"/>
    <w:rsid w:val="004067A8"/>
    <w:rsid w:val="00406EDA"/>
    <w:rsid w:val="0041156E"/>
    <w:rsid w:val="00411810"/>
    <w:rsid w:val="004124C5"/>
    <w:rsid w:val="00414679"/>
    <w:rsid w:val="00414AB4"/>
    <w:rsid w:val="004161FF"/>
    <w:rsid w:val="00416C12"/>
    <w:rsid w:val="00417208"/>
    <w:rsid w:val="00420920"/>
    <w:rsid w:val="004212C3"/>
    <w:rsid w:val="00421D82"/>
    <w:rsid w:val="00427B22"/>
    <w:rsid w:val="00437F26"/>
    <w:rsid w:val="00441901"/>
    <w:rsid w:val="00443DCC"/>
    <w:rsid w:val="00446D36"/>
    <w:rsid w:val="00446F46"/>
    <w:rsid w:val="00447083"/>
    <w:rsid w:val="00450266"/>
    <w:rsid w:val="0045293D"/>
    <w:rsid w:val="00453F10"/>
    <w:rsid w:val="004557A5"/>
    <w:rsid w:val="00460114"/>
    <w:rsid w:val="00463303"/>
    <w:rsid w:val="004638E7"/>
    <w:rsid w:val="00464BCA"/>
    <w:rsid w:val="00467A6F"/>
    <w:rsid w:val="004702D2"/>
    <w:rsid w:val="00471781"/>
    <w:rsid w:val="00474B96"/>
    <w:rsid w:val="0047700C"/>
    <w:rsid w:val="00477337"/>
    <w:rsid w:val="0048243F"/>
    <w:rsid w:val="00482D94"/>
    <w:rsid w:val="00483306"/>
    <w:rsid w:val="004836DE"/>
    <w:rsid w:val="00483CCD"/>
    <w:rsid w:val="00484725"/>
    <w:rsid w:val="0048472B"/>
    <w:rsid w:val="00485B97"/>
    <w:rsid w:val="00487400"/>
    <w:rsid w:val="004933AC"/>
    <w:rsid w:val="0049346B"/>
    <w:rsid w:val="00494844"/>
    <w:rsid w:val="00495B60"/>
    <w:rsid w:val="00496831"/>
    <w:rsid w:val="00497CB8"/>
    <w:rsid w:val="004A08C3"/>
    <w:rsid w:val="004A1A5C"/>
    <w:rsid w:val="004A1FEA"/>
    <w:rsid w:val="004A2664"/>
    <w:rsid w:val="004A77E5"/>
    <w:rsid w:val="004B1663"/>
    <w:rsid w:val="004B300B"/>
    <w:rsid w:val="004B3F46"/>
    <w:rsid w:val="004B4F5A"/>
    <w:rsid w:val="004B69C8"/>
    <w:rsid w:val="004B7F13"/>
    <w:rsid w:val="004C12CB"/>
    <w:rsid w:val="004C734C"/>
    <w:rsid w:val="004D450A"/>
    <w:rsid w:val="004D4693"/>
    <w:rsid w:val="004D64AE"/>
    <w:rsid w:val="004D6B8F"/>
    <w:rsid w:val="004D6D23"/>
    <w:rsid w:val="004D7855"/>
    <w:rsid w:val="004D7AC7"/>
    <w:rsid w:val="004E0FCB"/>
    <w:rsid w:val="004E25AD"/>
    <w:rsid w:val="004E31F2"/>
    <w:rsid w:val="004E50D2"/>
    <w:rsid w:val="004E629A"/>
    <w:rsid w:val="004F0581"/>
    <w:rsid w:val="004F41E3"/>
    <w:rsid w:val="004F4600"/>
    <w:rsid w:val="00502EE3"/>
    <w:rsid w:val="00505010"/>
    <w:rsid w:val="005059E8"/>
    <w:rsid w:val="00505B47"/>
    <w:rsid w:val="005071F0"/>
    <w:rsid w:val="00507E2E"/>
    <w:rsid w:val="00514989"/>
    <w:rsid w:val="00516BCA"/>
    <w:rsid w:val="0051705F"/>
    <w:rsid w:val="00521191"/>
    <w:rsid w:val="00524C94"/>
    <w:rsid w:val="00526D8B"/>
    <w:rsid w:val="00530A2D"/>
    <w:rsid w:val="00532495"/>
    <w:rsid w:val="0053487A"/>
    <w:rsid w:val="0053565C"/>
    <w:rsid w:val="00536B2E"/>
    <w:rsid w:val="00541F25"/>
    <w:rsid w:val="00543640"/>
    <w:rsid w:val="00543AD3"/>
    <w:rsid w:val="00544464"/>
    <w:rsid w:val="00546F7C"/>
    <w:rsid w:val="00550F81"/>
    <w:rsid w:val="00553D40"/>
    <w:rsid w:val="00556A49"/>
    <w:rsid w:val="0056397D"/>
    <w:rsid w:val="00565BDC"/>
    <w:rsid w:val="00566C03"/>
    <w:rsid w:val="00572444"/>
    <w:rsid w:val="005733A3"/>
    <w:rsid w:val="005739FB"/>
    <w:rsid w:val="00574352"/>
    <w:rsid w:val="005758A8"/>
    <w:rsid w:val="005772D9"/>
    <w:rsid w:val="00580002"/>
    <w:rsid w:val="005851B0"/>
    <w:rsid w:val="00585B1F"/>
    <w:rsid w:val="00590746"/>
    <w:rsid w:val="00591299"/>
    <w:rsid w:val="00591B82"/>
    <w:rsid w:val="00593CC3"/>
    <w:rsid w:val="00595019"/>
    <w:rsid w:val="005A2005"/>
    <w:rsid w:val="005A6065"/>
    <w:rsid w:val="005A72CA"/>
    <w:rsid w:val="005B0A38"/>
    <w:rsid w:val="005B1445"/>
    <w:rsid w:val="005B2E4E"/>
    <w:rsid w:val="005B5FDD"/>
    <w:rsid w:val="005B64D7"/>
    <w:rsid w:val="005B6CE8"/>
    <w:rsid w:val="005B6DCC"/>
    <w:rsid w:val="005B7AAD"/>
    <w:rsid w:val="005C00DE"/>
    <w:rsid w:val="005C0BB0"/>
    <w:rsid w:val="005C1881"/>
    <w:rsid w:val="005C21E2"/>
    <w:rsid w:val="005C2E5E"/>
    <w:rsid w:val="005C400D"/>
    <w:rsid w:val="005C405D"/>
    <w:rsid w:val="005C4CEE"/>
    <w:rsid w:val="005C4F0C"/>
    <w:rsid w:val="005C4FF1"/>
    <w:rsid w:val="005C5C3C"/>
    <w:rsid w:val="005D1927"/>
    <w:rsid w:val="005D32DD"/>
    <w:rsid w:val="005D54A6"/>
    <w:rsid w:val="005E003F"/>
    <w:rsid w:val="005E149E"/>
    <w:rsid w:val="005E2E33"/>
    <w:rsid w:val="005E2E3B"/>
    <w:rsid w:val="005E3620"/>
    <w:rsid w:val="005E46EB"/>
    <w:rsid w:val="005E693F"/>
    <w:rsid w:val="005F060D"/>
    <w:rsid w:val="005F31A2"/>
    <w:rsid w:val="005F7E39"/>
    <w:rsid w:val="00600FB7"/>
    <w:rsid w:val="00602905"/>
    <w:rsid w:val="00602923"/>
    <w:rsid w:val="00607057"/>
    <w:rsid w:val="00610FD3"/>
    <w:rsid w:val="0061120E"/>
    <w:rsid w:val="00617574"/>
    <w:rsid w:val="00620476"/>
    <w:rsid w:val="0062059E"/>
    <w:rsid w:val="006207D3"/>
    <w:rsid w:val="00623BD0"/>
    <w:rsid w:val="00624F09"/>
    <w:rsid w:val="00625279"/>
    <w:rsid w:val="00625507"/>
    <w:rsid w:val="006311E4"/>
    <w:rsid w:val="00633194"/>
    <w:rsid w:val="00633EAE"/>
    <w:rsid w:val="00640056"/>
    <w:rsid w:val="006419E4"/>
    <w:rsid w:val="00642CD3"/>
    <w:rsid w:val="006433BC"/>
    <w:rsid w:val="006445C8"/>
    <w:rsid w:val="00650BB6"/>
    <w:rsid w:val="0065295D"/>
    <w:rsid w:val="00652BDF"/>
    <w:rsid w:val="00652EE7"/>
    <w:rsid w:val="006545CD"/>
    <w:rsid w:val="006556B6"/>
    <w:rsid w:val="006604F7"/>
    <w:rsid w:val="0066206F"/>
    <w:rsid w:val="0066650B"/>
    <w:rsid w:val="0067181F"/>
    <w:rsid w:val="00671962"/>
    <w:rsid w:val="006719C9"/>
    <w:rsid w:val="00671CBF"/>
    <w:rsid w:val="0067213C"/>
    <w:rsid w:val="00673945"/>
    <w:rsid w:val="00673D38"/>
    <w:rsid w:val="00676EB7"/>
    <w:rsid w:val="00681710"/>
    <w:rsid w:val="00681ECE"/>
    <w:rsid w:val="00682A90"/>
    <w:rsid w:val="006853F7"/>
    <w:rsid w:val="00687EB8"/>
    <w:rsid w:val="006948A0"/>
    <w:rsid w:val="00695356"/>
    <w:rsid w:val="00696865"/>
    <w:rsid w:val="006974B6"/>
    <w:rsid w:val="006A0F06"/>
    <w:rsid w:val="006A1BFC"/>
    <w:rsid w:val="006A24AB"/>
    <w:rsid w:val="006A3FD4"/>
    <w:rsid w:val="006A47BF"/>
    <w:rsid w:val="006A4855"/>
    <w:rsid w:val="006A5915"/>
    <w:rsid w:val="006A6D08"/>
    <w:rsid w:val="006A6F30"/>
    <w:rsid w:val="006B75DB"/>
    <w:rsid w:val="006C2A8F"/>
    <w:rsid w:val="006C2B0A"/>
    <w:rsid w:val="006C3584"/>
    <w:rsid w:val="006C3F73"/>
    <w:rsid w:val="006C45EC"/>
    <w:rsid w:val="006C64FF"/>
    <w:rsid w:val="006D0ECC"/>
    <w:rsid w:val="006D1971"/>
    <w:rsid w:val="006D2A8E"/>
    <w:rsid w:val="006D32BC"/>
    <w:rsid w:val="006D44DC"/>
    <w:rsid w:val="006D486B"/>
    <w:rsid w:val="006D5A98"/>
    <w:rsid w:val="006D5F31"/>
    <w:rsid w:val="006E08D7"/>
    <w:rsid w:val="006E2644"/>
    <w:rsid w:val="006E2985"/>
    <w:rsid w:val="006E2A25"/>
    <w:rsid w:val="006E2C40"/>
    <w:rsid w:val="006E4AA1"/>
    <w:rsid w:val="006F0936"/>
    <w:rsid w:val="006F104E"/>
    <w:rsid w:val="006F1126"/>
    <w:rsid w:val="006F2252"/>
    <w:rsid w:val="006F3E7B"/>
    <w:rsid w:val="006F5F3A"/>
    <w:rsid w:val="007000D5"/>
    <w:rsid w:val="007051B1"/>
    <w:rsid w:val="0070643D"/>
    <w:rsid w:val="007071FE"/>
    <w:rsid w:val="0072021E"/>
    <w:rsid w:val="00721F27"/>
    <w:rsid w:val="007231D8"/>
    <w:rsid w:val="00723D78"/>
    <w:rsid w:val="00726016"/>
    <w:rsid w:val="00726556"/>
    <w:rsid w:val="0073094B"/>
    <w:rsid w:val="00731451"/>
    <w:rsid w:val="00735D29"/>
    <w:rsid w:val="00736EEF"/>
    <w:rsid w:val="00745B92"/>
    <w:rsid w:val="007501EC"/>
    <w:rsid w:val="00751CD9"/>
    <w:rsid w:val="007534DE"/>
    <w:rsid w:val="00753A04"/>
    <w:rsid w:val="00753CE3"/>
    <w:rsid w:val="00754BAB"/>
    <w:rsid w:val="00756FEC"/>
    <w:rsid w:val="007574F0"/>
    <w:rsid w:val="00760D1A"/>
    <w:rsid w:val="007639D1"/>
    <w:rsid w:val="0076426D"/>
    <w:rsid w:val="00764546"/>
    <w:rsid w:val="007647EA"/>
    <w:rsid w:val="00765C06"/>
    <w:rsid w:val="0076627D"/>
    <w:rsid w:val="00766335"/>
    <w:rsid w:val="00766C9D"/>
    <w:rsid w:val="007705AA"/>
    <w:rsid w:val="00771573"/>
    <w:rsid w:val="00771FF4"/>
    <w:rsid w:val="007720BD"/>
    <w:rsid w:val="007731A9"/>
    <w:rsid w:val="0077744B"/>
    <w:rsid w:val="00777AFA"/>
    <w:rsid w:val="007864F0"/>
    <w:rsid w:val="00786D3D"/>
    <w:rsid w:val="00787FA6"/>
    <w:rsid w:val="00792AD5"/>
    <w:rsid w:val="00794214"/>
    <w:rsid w:val="00795D77"/>
    <w:rsid w:val="007A0770"/>
    <w:rsid w:val="007A1435"/>
    <w:rsid w:val="007A596A"/>
    <w:rsid w:val="007A698F"/>
    <w:rsid w:val="007A7B43"/>
    <w:rsid w:val="007B0162"/>
    <w:rsid w:val="007B041D"/>
    <w:rsid w:val="007B4223"/>
    <w:rsid w:val="007B73A4"/>
    <w:rsid w:val="007B7E1E"/>
    <w:rsid w:val="007C30A3"/>
    <w:rsid w:val="007D0250"/>
    <w:rsid w:val="007D0267"/>
    <w:rsid w:val="007D25DA"/>
    <w:rsid w:val="007D2F97"/>
    <w:rsid w:val="007D331F"/>
    <w:rsid w:val="007D3A20"/>
    <w:rsid w:val="007D3B1C"/>
    <w:rsid w:val="007D4506"/>
    <w:rsid w:val="007D5EC5"/>
    <w:rsid w:val="007E0209"/>
    <w:rsid w:val="007E1AD3"/>
    <w:rsid w:val="007E61B8"/>
    <w:rsid w:val="007E62FE"/>
    <w:rsid w:val="007E663B"/>
    <w:rsid w:val="007F06C3"/>
    <w:rsid w:val="007F2081"/>
    <w:rsid w:val="007F2B0B"/>
    <w:rsid w:val="007F65A3"/>
    <w:rsid w:val="0080441A"/>
    <w:rsid w:val="0080453E"/>
    <w:rsid w:val="00807FA1"/>
    <w:rsid w:val="00810160"/>
    <w:rsid w:val="008142F2"/>
    <w:rsid w:val="00817CAF"/>
    <w:rsid w:val="0082736F"/>
    <w:rsid w:val="00830196"/>
    <w:rsid w:val="00830F1B"/>
    <w:rsid w:val="00831540"/>
    <w:rsid w:val="00834236"/>
    <w:rsid w:val="00840925"/>
    <w:rsid w:val="00841F6A"/>
    <w:rsid w:val="00842948"/>
    <w:rsid w:val="0084294D"/>
    <w:rsid w:val="008436C2"/>
    <w:rsid w:val="00844DB4"/>
    <w:rsid w:val="00847197"/>
    <w:rsid w:val="008475A3"/>
    <w:rsid w:val="00847AC6"/>
    <w:rsid w:val="008508BA"/>
    <w:rsid w:val="00853C34"/>
    <w:rsid w:val="00853E91"/>
    <w:rsid w:val="00855875"/>
    <w:rsid w:val="00857218"/>
    <w:rsid w:val="00860190"/>
    <w:rsid w:val="008606EB"/>
    <w:rsid w:val="00866B95"/>
    <w:rsid w:val="00870DA2"/>
    <w:rsid w:val="00872E64"/>
    <w:rsid w:val="00874CBE"/>
    <w:rsid w:val="00876F03"/>
    <w:rsid w:val="008770E6"/>
    <w:rsid w:val="0088070E"/>
    <w:rsid w:val="00880910"/>
    <w:rsid w:val="00880998"/>
    <w:rsid w:val="00883515"/>
    <w:rsid w:val="008851F7"/>
    <w:rsid w:val="00890896"/>
    <w:rsid w:val="00890ED4"/>
    <w:rsid w:val="0089263A"/>
    <w:rsid w:val="008928A7"/>
    <w:rsid w:val="008937DD"/>
    <w:rsid w:val="0089437F"/>
    <w:rsid w:val="00895C49"/>
    <w:rsid w:val="00896332"/>
    <w:rsid w:val="008A0441"/>
    <w:rsid w:val="008A11B5"/>
    <w:rsid w:val="008A233D"/>
    <w:rsid w:val="008A3B53"/>
    <w:rsid w:val="008A6105"/>
    <w:rsid w:val="008A6E64"/>
    <w:rsid w:val="008B1A4E"/>
    <w:rsid w:val="008B2BF9"/>
    <w:rsid w:val="008B4516"/>
    <w:rsid w:val="008C04AB"/>
    <w:rsid w:val="008C2515"/>
    <w:rsid w:val="008C2A64"/>
    <w:rsid w:val="008C33D1"/>
    <w:rsid w:val="008C4E57"/>
    <w:rsid w:val="008C522F"/>
    <w:rsid w:val="008C63B8"/>
    <w:rsid w:val="008C7AB2"/>
    <w:rsid w:val="008D0A52"/>
    <w:rsid w:val="008D38D5"/>
    <w:rsid w:val="008E0A69"/>
    <w:rsid w:val="008E4549"/>
    <w:rsid w:val="008E5C6C"/>
    <w:rsid w:val="008E66E9"/>
    <w:rsid w:val="008E68D8"/>
    <w:rsid w:val="008E6E88"/>
    <w:rsid w:val="008E75E2"/>
    <w:rsid w:val="008F151A"/>
    <w:rsid w:val="008F4906"/>
    <w:rsid w:val="00903396"/>
    <w:rsid w:val="00906A65"/>
    <w:rsid w:val="009109CD"/>
    <w:rsid w:val="00913701"/>
    <w:rsid w:val="009145C9"/>
    <w:rsid w:val="00914DCE"/>
    <w:rsid w:val="00916156"/>
    <w:rsid w:val="009201DE"/>
    <w:rsid w:val="00920F8B"/>
    <w:rsid w:val="00923BDE"/>
    <w:rsid w:val="00926053"/>
    <w:rsid w:val="00930804"/>
    <w:rsid w:val="0093218C"/>
    <w:rsid w:val="00933C65"/>
    <w:rsid w:val="00934A13"/>
    <w:rsid w:val="00936314"/>
    <w:rsid w:val="00937782"/>
    <w:rsid w:val="00940AC6"/>
    <w:rsid w:val="00940D98"/>
    <w:rsid w:val="009410B2"/>
    <w:rsid w:val="00943075"/>
    <w:rsid w:val="00944D55"/>
    <w:rsid w:val="009458AE"/>
    <w:rsid w:val="00950468"/>
    <w:rsid w:val="0095277B"/>
    <w:rsid w:val="00952E1B"/>
    <w:rsid w:val="00954653"/>
    <w:rsid w:val="009546B9"/>
    <w:rsid w:val="00956175"/>
    <w:rsid w:val="00957506"/>
    <w:rsid w:val="0095782F"/>
    <w:rsid w:val="009615AA"/>
    <w:rsid w:val="00962012"/>
    <w:rsid w:val="00962B6A"/>
    <w:rsid w:val="00966C6B"/>
    <w:rsid w:val="009676B3"/>
    <w:rsid w:val="00967B35"/>
    <w:rsid w:val="00970290"/>
    <w:rsid w:val="00971149"/>
    <w:rsid w:val="00973411"/>
    <w:rsid w:val="00973EB1"/>
    <w:rsid w:val="00975AB4"/>
    <w:rsid w:val="00977E3D"/>
    <w:rsid w:val="00980154"/>
    <w:rsid w:val="009803FE"/>
    <w:rsid w:val="00980623"/>
    <w:rsid w:val="00981995"/>
    <w:rsid w:val="00981C78"/>
    <w:rsid w:val="00984548"/>
    <w:rsid w:val="00984A60"/>
    <w:rsid w:val="009854E7"/>
    <w:rsid w:val="0098672F"/>
    <w:rsid w:val="00986A3F"/>
    <w:rsid w:val="0098774A"/>
    <w:rsid w:val="00987DD6"/>
    <w:rsid w:val="009906EA"/>
    <w:rsid w:val="009911F9"/>
    <w:rsid w:val="00991373"/>
    <w:rsid w:val="00991594"/>
    <w:rsid w:val="00992806"/>
    <w:rsid w:val="00992E76"/>
    <w:rsid w:val="00993313"/>
    <w:rsid w:val="00997441"/>
    <w:rsid w:val="009A24E4"/>
    <w:rsid w:val="009A4955"/>
    <w:rsid w:val="009A50FA"/>
    <w:rsid w:val="009A57D1"/>
    <w:rsid w:val="009A73D6"/>
    <w:rsid w:val="009B0375"/>
    <w:rsid w:val="009B15B6"/>
    <w:rsid w:val="009C4FF8"/>
    <w:rsid w:val="009C727C"/>
    <w:rsid w:val="009C78E1"/>
    <w:rsid w:val="009D4086"/>
    <w:rsid w:val="009D45A3"/>
    <w:rsid w:val="009D6C77"/>
    <w:rsid w:val="009E1C9B"/>
    <w:rsid w:val="009E22A3"/>
    <w:rsid w:val="009E4F69"/>
    <w:rsid w:val="009F09A9"/>
    <w:rsid w:val="009F1901"/>
    <w:rsid w:val="009F26B2"/>
    <w:rsid w:val="009F4D09"/>
    <w:rsid w:val="009F607D"/>
    <w:rsid w:val="009F78F1"/>
    <w:rsid w:val="009F7993"/>
    <w:rsid w:val="00A0190B"/>
    <w:rsid w:val="00A038F6"/>
    <w:rsid w:val="00A045A4"/>
    <w:rsid w:val="00A04DC1"/>
    <w:rsid w:val="00A05D5E"/>
    <w:rsid w:val="00A05F64"/>
    <w:rsid w:val="00A06495"/>
    <w:rsid w:val="00A06E47"/>
    <w:rsid w:val="00A07239"/>
    <w:rsid w:val="00A103E6"/>
    <w:rsid w:val="00A17BE7"/>
    <w:rsid w:val="00A237A8"/>
    <w:rsid w:val="00A244B9"/>
    <w:rsid w:val="00A2546F"/>
    <w:rsid w:val="00A25695"/>
    <w:rsid w:val="00A27A0A"/>
    <w:rsid w:val="00A33331"/>
    <w:rsid w:val="00A34D45"/>
    <w:rsid w:val="00A40056"/>
    <w:rsid w:val="00A42614"/>
    <w:rsid w:val="00A45440"/>
    <w:rsid w:val="00A45663"/>
    <w:rsid w:val="00A471C6"/>
    <w:rsid w:val="00A515DA"/>
    <w:rsid w:val="00A52972"/>
    <w:rsid w:val="00A53641"/>
    <w:rsid w:val="00A54BFD"/>
    <w:rsid w:val="00A56785"/>
    <w:rsid w:val="00A60A94"/>
    <w:rsid w:val="00A60F21"/>
    <w:rsid w:val="00A6385E"/>
    <w:rsid w:val="00A66343"/>
    <w:rsid w:val="00A67180"/>
    <w:rsid w:val="00A67A26"/>
    <w:rsid w:val="00A67C4E"/>
    <w:rsid w:val="00A70187"/>
    <w:rsid w:val="00A701EA"/>
    <w:rsid w:val="00A73628"/>
    <w:rsid w:val="00A73700"/>
    <w:rsid w:val="00A73EFB"/>
    <w:rsid w:val="00A83697"/>
    <w:rsid w:val="00A83FFD"/>
    <w:rsid w:val="00A84CC1"/>
    <w:rsid w:val="00A8606F"/>
    <w:rsid w:val="00A8628E"/>
    <w:rsid w:val="00A970C5"/>
    <w:rsid w:val="00AA21A9"/>
    <w:rsid w:val="00AA486D"/>
    <w:rsid w:val="00AA5228"/>
    <w:rsid w:val="00AB16EC"/>
    <w:rsid w:val="00AB47B6"/>
    <w:rsid w:val="00AB5FFE"/>
    <w:rsid w:val="00AB6620"/>
    <w:rsid w:val="00AB677A"/>
    <w:rsid w:val="00AC06ED"/>
    <w:rsid w:val="00AC470A"/>
    <w:rsid w:val="00AC479B"/>
    <w:rsid w:val="00AC480D"/>
    <w:rsid w:val="00AC7D3F"/>
    <w:rsid w:val="00AD1126"/>
    <w:rsid w:val="00AD43CD"/>
    <w:rsid w:val="00AD5877"/>
    <w:rsid w:val="00AD5AD8"/>
    <w:rsid w:val="00AD7D80"/>
    <w:rsid w:val="00AE0167"/>
    <w:rsid w:val="00AE071F"/>
    <w:rsid w:val="00AE0A22"/>
    <w:rsid w:val="00AE3A22"/>
    <w:rsid w:val="00AE4C75"/>
    <w:rsid w:val="00AE6317"/>
    <w:rsid w:val="00AF14B8"/>
    <w:rsid w:val="00AF2E18"/>
    <w:rsid w:val="00AF4703"/>
    <w:rsid w:val="00AF512C"/>
    <w:rsid w:val="00AF6C3C"/>
    <w:rsid w:val="00B009CC"/>
    <w:rsid w:val="00B010D8"/>
    <w:rsid w:val="00B0119B"/>
    <w:rsid w:val="00B035D5"/>
    <w:rsid w:val="00B11653"/>
    <w:rsid w:val="00B12BF4"/>
    <w:rsid w:val="00B14319"/>
    <w:rsid w:val="00B160D2"/>
    <w:rsid w:val="00B1617F"/>
    <w:rsid w:val="00B165FD"/>
    <w:rsid w:val="00B1712E"/>
    <w:rsid w:val="00B24080"/>
    <w:rsid w:val="00B24C58"/>
    <w:rsid w:val="00B254E7"/>
    <w:rsid w:val="00B26408"/>
    <w:rsid w:val="00B274FB"/>
    <w:rsid w:val="00B27933"/>
    <w:rsid w:val="00B33F8C"/>
    <w:rsid w:val="00B3426D"/>
    <w:rsid w:val="00B35ED8"/>
    <w:rsid w:val="00B432DD"/>
    <w:rsid w:val="00B44FC0"/>
    <w:rsid w:val="00B45110"/>
    <w:rsid w:val="00B457F7"/>
    <w:rsid w:val="00B46B39"/>
    <w:rsid w:val="00B479C6"/>
    <w:rsid w:val="00B54DCE"/>
    <w:rsid w:val="00B5785A"/>
    <w:rsid w:val="00B60DFD"/>
    <w:rsid w:val="00B60EF8"/>
    <w:rsid w:val="00B62143"/>
    <w:rsid w:val="00B626CE"/>
    <w:rsid w:val="00B62FDB"/>
    <w:rsid w:val="00B6397A"/>
    <w:rsid w:val="00B661C8"/>
    <w:rsid w:val="00B661F0"/>
    <w:rsid w:val="00B70CE0"/>
    <w:rsid w:val="00B70D10"/>
    <w:rsid w:val="00B7154C"/>
    <w:rsid w:val="00B74566"/>
    <w:rsid w:val="00B75255"/>
    <w:rsid w:val="00B82ED8"/>
    <w:rsid w:val="00B834FA"/>
    <w:rsid w:val="00B83D12"/>
    <w:rsid w:val="00B8618C"/>
    <w:rsid w:val="00B9294A"/>
    <w:rsid w:val="00B93454"/>
    <w:rsid w:val="00B94086"/>
    <w:rsid w:val="00B943C0"/>
    <w:rsid w:val="00B960B3"/>
    <w:rsid w:val="00B96702"/>
    <w:rsid w:val="00BA1374"/>
    <w:rsid w:val="00BA159D"/>
    <w:rsid w:val="00BA2E9A"/>
    <w:rsid w:val="00BA3B91"/>
    <w:rsid w:val="00BA3DDC"/>
    <w:rsid w:val="00BA487C"/>
    <w:rsid w:val="00BA5FC0"/>
    <w:rsid w:val="00BA628A"/>
    <w:rsid w:val="00BB0BDA"/>
    <w:rsid w:val="00BB102E"/>
    <w:rsid w:val="00BB195C"/>
    <w:rsid w:val="00BB1970"/>
    <w:rsid w:val="00BB1EA3"/>
    <w:rsid w:val="00BB3EEF"/>
    <w:rsid w:val="00BB5972"/>
    <w:rsid w:val="00BC0EE4"/>
    <w:rsid w:val="00BC4626"/>
    <w:rsid w:val="00BC479C"/>
    <w:rsid w:val="00BC71FE"/>
    <w:rsid w:val="00BD0AB1"/>
    <w:rsid w:val="00BD0ACF"/>
    <w:rsid w:val="00BD5993"/>
    <w:rsid w:val="00BD60CF"/>
    <w:rsid w:val="00BE47C6"/>
    <w:rsid w:val="00BE4C01"/>
    <w:rsid w:val="00BF2609"/>
    <w:rsid w:val="00BF4635"/>
    <w:rsid w:val="00BF4647"/>
    <w:rsid w:val="00BF46A0"/>
    <w:rsid w:val="00BF7419"/>
    <w:rsid w:val="00BF7C7E"/>
    <w:rsid w:val="00BF7CA2"/>
    <w:rsid w:val="00C037F5"/>
    <w:rsid w:val="00C13291"/>
    <w:rsid w:val="00C14C9B"/>
    <w:rsid w:val="00C166B7"/>
    <w:rsid w:val="00C22291"/>
    <w:rsid w:val="00C23A02"/>
    <w:rsid w:val="00C32876"/>
    <w:rsid w:val="00C37912"/>
    <w:rsid w:val="00C40EE4"/>
    <w:rsid w:val="00C4103F"/>
    <w:rsid w:val="00C41635"/>
    <w:rsid w:val="00C426D8"/>
    <w:rsid w:val="00C43A31"/>
    <w:rsid w:val="00C478B0"/>
    <w:rsid w:val="00C5022B"/>
    <w:rsid w:val="00C5394B"/>
    <w:rsid w:val="00C54055"/>
    <w:rsid w:val="00C54DC7"/>
    <w:rsid w:val="00C56DEB"/>
    <w:rsid w:val="00C57603"/>
    <w:rsid w:val="00C6228F"/>
    <w:rsid w:val="00C642F8"/>
    <w:rsid w:val="00C71079"/>
    <w:rsid w:val="00C843E0"/>
    <w:rsid w:val="00C84451"/>
    <w:rsid w:val="00C87F06"/>
    <w:rsid w:val="00C905C2"/>
    <w:rsid w:val="00C90D91"/>
    <w:rsid w:val="00C92472"/>
    <w:rsid w:val="00C927F1"/>
    <w:rsid w:val="00C9438F"/>
    <w:rsid w:val="00C97530"/>
    <w:rsid w:val="00CA3A06"/>
    <w:rsid w:val="00CA4EB4"/>
    <w:rsid w:val="00CA6149"/>
    <w:rsid w:val="00CA6BDA"/>
    <w:rsid w:val="00CB0D9D"/>
    <w:rsid w:val="00CB0F17"/>
    <w:rsid w:val="00CB17C1"/>
    <w:rsid w:val="00CB1F48"/>
    <w:rsid w:val="00CB2F33"/>
    <w:rsid w:val="00CB5473"/>
    <w:rsid w:val="00CB63E6"/>
    <w:rsid w:val="00CB6704"/>
    <w:rsid w:val="00CB7537"/>
    <w:rsid w:val="00CC17E5"/>
    <w:rsid w:val="00CC1AAB"/>
    <w:rsid w:val="00CC29F5"/>
    <w:rsid w:val="00CC5D48"/>
    <w:rsid w:val="00CC7253"/>
    <w:rsid w:val="00CD01BD"/>
    <w:rsid w:val="00CD0705"/>
    <w:rsid w:val="00CD18D5"/>
    <w:rsid w:val="00CD257C"/>
    <w:rsid w:val="00CD3B43"/>
    <w:rsid w:val="00CD5D8F"/>
    <w:rsid w:val="00CD6E0C"/>
    <w:rsid w:val="00CD7122"/>
    <w:rsid w:val="00CF1D1F"/>
    <w:rsid w:val="00CF27E5"/>
    <w:rsid w:val="00CF57DF"/>
    <w:rsid w:val="00CF7F5B"/>
    <w:rsid w:val="00D0102E"/>
    <w:rsid w:val="00D03476"/>
    <w:rsid w:val="00D047E6"/>
    <w:rsid w:val="00D06146"/>
    <w:rsid w:val="00D07D8C"/>
    <w:rsid w:val="00D142C7"/>
    <w:rsid w:val="00D14BC2"/>
    <w:rsid w:val="00D16078"/>
    <w:rsid w:val="00D16233"/>
    <w:rsid w:val="00D164FE"/>
    <w:rsid w:val="00D2012D"/>
    <w:rsid w:val="00D20C10"/>
    <w:rsid w:val="00D22BA9"/>
    <w:rsid w:val="00D244AA"/>
    <w:rsid w:val="00D2485D"/>
    <w:rsid w:val="00D24984"/>
    <w:rsid w:val="00D25FD6"/>
    <w:rsid w:val="00D27CE6"/>
    <w:rsid w:val="00D32377"/>
    <w:rsid w:val="00D3548B"/>
    <w:rsid w:val="00D37C0C"/>
    <w:rsid w:val="00D40B8C"/>
    <w:rsid w:val="00D42797"/>
    <w:rsid w:val="00D42888"/>
    <w:rsid w:val="00D457F6"/>
    <w:rsid w:val="00D55EAC"/>
    <w:rsid w:val="00D56C5F"/>
    <w:rsid w:val="00D57BA6"/>
    <w:rsid w:val="00D65FC3"/>
    <w:rsid w:val="00D66ECA"/>
    <w:rsid w:val="00D721CD"/>
    <w:rsid w:val="00D72A4B"/>
    <w:rsid w:val="00D72B3B"/>
    <w:rsid w:val="00D73D3F"/>
    <w:rsid w:val="00D74E9E"/>
    <w:rsid w:val="00D74F9A"/>
    <w:rsid w:val="00D75CC3"/>
    <w:rsid w:val="00D84CF2"/>
    <w:rsid w:val="00D85A8F"/>
    <w:rsid w:val="00D86FBE"/>
    <w:rsid w:val="00D87B1E"/>
    <w:rsid w:val="00D87D9A"/>
    <w:rsid w:val="00D9247C"/>
    <w:rsid w:val="00D9368F"/>
    <w:rsid w:val="00D95F10"/>
    <w:rsid w:val="00D977FF"/>
    <w:rsid w:val="00DA0432"/>
    <w:rsid w:val="00DA2CAA"/>
    <w:rsid w:val="00DA3E97"/>
    <w:rsid w:val="00DA40ED"/>
    <w:rsid w:val="00DA55B6"/>
    <w:rsid w:val="00DA7F33"/>
    <w:rsid w:val="00DB3545"/>
    <w:rsid w:val="00DB750F"/>
    <w:rsid w:val="00DC1A92"/>
    <w:rsid w:val="00DC4B2E"/>
    <w:rsid w:val="00DC6DE0"/>
    <w:rsid w:val="00DC7668"/>
    <w:rsid w:val="00DD61AC"/>
    <w:rsid w:val="00DD768C"/>
    <w:rsid w:val="00DE111E"/>
    <w:rsid w:val="00DE3FB8"/>
    <w:rsid w:val="00DE5470"/>
    <w:rsid w:val="00DE7494"/>
    <w:rsid w:val="00DE74E9"/>
    <w:rsid w:val="00DF37CF"/>
    <w:rsid w:val="00DF416A"/>
    <w:rsid w:val="00DF4EA0"/>
    <w:rsid w:val="00DF511A"/>
    <w:rsid w:val="00DF536E"/>
    <w:rsid w:val="00DF7F1D"/>
    <w:rsid w:val="00E0052F"/>
    <w:rsid w:val="00E00984"/>
    <w:rsid w:val="00E02912"/>
    <w:rsid w:val="00E040C5"/>
    <w:rsid w:val="00E0497F"/>
    <w:rsid w:val="00E0741D"/>
    <w:rsid w:val="00E10E23"/>
    <w:rsid w:val="00E121DE"/>
    <w:rsid w:val="00E15C3E"/>
    <w:rsid w:val="00E1615B"/>
    <w:rsid w:val="00E16A7D"/>
    <w:rsid w:val="00E17A60"/>
    <w:rsid w:val="00E26FBC"/>
    <w:rsid w:val="00E279FA"/>
    <w:rsid w:val="00E31E15"/>
    <w:rsid w:val="00E3471E"/>
    <w:rsid w:val="00E351E2"/>
    <w:rsid w:val="00E400C5"/>
    <w:rsid w:val="00E4172F"/>
    <w:rsid w:val="00E44381"/>
    <w:rsid w:val="00E46813"/>
    <w:rsid w:val="00E54A69"/>
    <w:rsid w:val="00E54FA6"/>
    <w:rsid w:val="00E57A29"/>
    <w:rsid w:val="00E60FE3"/>
    <w:rsid w:val="00E611F6"/>
    <w:rsid w:val="00E6250E"/>
    <w:rsid w:val="00E62B3E"/>
    <w:rsid w:val="00E63746"/>
    <w:rsid w:val="00E649F5"/>
    <w:rsid w:val="00E65875"/>
    <w:rsid w:val="00E66CD1"/>
    <w:rsid w:val="00E673BA"/>
    <w:rsid w:val="00E70E03"/>
    <w:rsid w:val="00E73823"/>
    <w:rsid w:val="00E75E37"/>
    <w:rsid w:val="00E81902"/>
    <w:rsid w:val="00E81C62"/>
    <w:rsid w:val="00E8472F"/>
    <w:rsid w:val="00E84917"/>
    <w:rsid w:val="00E922E9"/>
    <w:rsid w:val="00E9240A"/>
    <w:rsid w:val="00E9487A"/>
    <w:rsid w:val="00E95E1B"/>
    <w:rsid w:val="00EA16B6"/>
    <w:rsid w:val="00EA2AB4"/>
    <w:rsid w:val="00EA386D"/>
    <w:rsid w:val="00EA4805"/>
    <w:rsid w:val="00EA6B00"/>
    <w:rsid w:val="00EA7156"/>
    <w:rsid w:val="00EB09F2"/>
    <w:rsid w:val="00EB27D0"/>
    <w:rsid w:val="00EB2D3A"/>
    <w:rsid w:val="00EB5128"/>
    <w:rsid w:val="00EB514F"/>
    <w:rsid w:val="00EC001D"/>
    <w:rsid w:val="00EC0755"/>
    <w:rsid w:val="00EC3A8F"/>
    <w:rsid w:val="00EC4346"/>
    <w:rsid w:val="00EC4D6A"/>
    <w:rsid w:val="00EC51FB"/>
    <w:rsid w:val="00EC6711"/>
    <w:rsid w:val="00ED02FA"/>
    <w:rsid w:val="00ED2B83"/>
    <w:rsid w:val="00ED3C91"/>
    <w:rsid w:val="00ED56B4"/>
    <w:rsid w:val="00EE2AAA"/>
    <w:rsid w:val="00EE3960"/>
    <w:rsid w:val="00EE3DEA"/>
    <w:rsid w:val="00EE48F5"/>
    <w:rsid w:val="00EF2163"/>
    <w:rsid w:val="00EF615D"/>
    <w:rsid w:val="00F02CD8"/>
    <w:rsid w:val="00F02DC7"/>
    <w:rsid w:val="00F03E88"/>
    <w:rsid w:val="00F04563"/>
    <w:rsid w:val="00F04FA2"/>
    <w:rsid w:val="00F05AB6"/>
    <w:rsid w:val="00F05B1F"/>
    <w:rsid w:val="00F07C49"/>
    <w:rsid w:val="00F128C1"/>
    <w:rsid w:val="00F136C8"/>
    <w:rsid w:val="00F139C5"/>
    <w:rsid w:val="00F149B6"/>
    <w:rsid w:val="00F161E5"/>
    <w:rsid w:val="00F16C2A"/>
    <w:rsid w:val="00F17A81"/>
    <w:rsid w:val="00F210BB"/>
    <w:rsid w:val="00F21D2C"/>
    <w:rsid w:val="00F31B48"/>
    <w:rsid w:val="00F329BD"/>
    <w:rsid w:val="00F348A6"/>
    <w:rsid w:val="00F362C1"/>
    <w:rsid w:val="00F4025C"/>
    <w:rsid w:val="00F44694"/>
    <w:rsid w:val="00F45807"/>
    <w:rsid w:val="00F45EBB"/>
    <w:rsid w:val="00F52227"/>
    <w:rsid w:val="00F60B7D"/>
    <w:rsid w:val="00F64753"/>
    <w:rsid w:val="00F6629F"/>
    <w:rsid w:val="00F70E19"/>
    <w:rsid w:val="00F72FD2"/>
    <w:rsid w:val="00F74AAC"/>
    <w:rsid w:val="00F76EAF"/>
    <w:rsid w:val="00F76F62"/>
    <w:rsid w:val="00F8014D"/>
    <w:rsid w:val="00F81112"/>
    <w:rsid w:val="00F82797"/>
    <w:rsid w:val="00F833B3"/>
    <w:rsid w:val="00F85F8B"/>
    <w:rsid w:val="00F9202E"/>
    <w:rsid w:val="00F936C7"/>
    <w:rsid w:val="00F93F15"/>
    <w:rsid w:val="00FA048A"/>
    <w:rsid w:val="00FA240A"/>
    <w:rsid w:val="00FA3E4F"/>
    <w:rsid w:val="00FA524B"/>
    <w:rsid w:val="00FA5DF6"/>
    <w:rsid w:val="00FB0A8A"/>
    <w:rsid w:val="00FB0D03"/>
    <w:rsid w:val="00FB3074"/>
    <w:rsid w:val="00FB5151"/>
    <w:rsid w:val="00FB61D4"/>
    <w:rsid w:val="00FB6631"/>
    <w:rsid w:val="00FB76A1"/>
    <w:rsid w:val="00FC11C3"/>
    <w:rsid w:val="00FD01C3"/>
    <w:rsid w:val="00FD5BD3"/>
    <w:rsid w:val="00FD5E9D"/>
    <w:rsid w:val="00FD6B2A"/>
    <w:rsid w:val="00FE1911"/>
    <w:rsid w:val="00FE5004"/>
    <w:rsid w:val="00FE5C63"/>
    <w:rsid w:val="00FE7419"/>
    <w:rsid w:val="00FE7D2A"/>
    <w:rsid w:val="00FF28B8"/>
    <w:rsid w:val="00FF2955"/>
    <w:rsid w:val="00FF5F5C"/>
    <w:rsid w:val="00FF6BB1"/>
    <w:rsid w:val="00FF7C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BA32C9-F973-4DC7-B699-53672D39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C45E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20C10"/>
    <w:pPr>
      <w:tabs>
        <w:tab w:val="center" w:pos="4536"/>
        <w:tab w:val="right" w:pos="9072"/>
      </w:tabs>
      <w:spacing w:after="0" w:line="240" w:lineRule="auto"/>
    </w:pPr>
  </w:style>
  <w:style w:type="character" w:customStyle="1" w:styleId="lfejChar">
    <w:name w:val="Élőfej Char"/>
    <w:basedOn w:val="Bekezdsalapbettpusa"/>
    <w:link w:val="lfej"/>
    <w:uiPriority w:val="99"/>
    <w:rsid w:val="00D20C10"/>
  </w:style>
  <w:style w:type="paragraph" w:styleId="llb">
    <w:name w:val="footer"/>
    <w:basedOn w:val="Norml"/>
    <w:link w:val="llbChar"/>
    <w:uiPriority w:val="99"/>
    <w:unhideWhenUsed/>
    <w:rsid w:val="00D20C10"/>
    <w:pPr>
      <w:tabs>
        <w:tab w:val="center" w:pos="4536"/>
        <w:tab w:val="right" w:pos="9072"/>
      </w:tabs>
      <w:spacing w:after="0" w:line="240" w:lineRule="auto"/>
    </w:pPr>
  </w:style>
  <w:style w:type="character" w:customStyle="1" w:styleId="llbChar">
    <w:name w:val="Élőláb Char"/>
    <w:basedOn w:val="Bekezdsalapbettpusa"/>
    <w:link w:val="llb"/>
    <w:uiPriority w:val="99"/>
    <w:rsid w:val="00D20C10"/>
  </w:style>
  <w:style w:type="table" w:styleId="Rcsostblzat">
    <w:name w:val="Table Grid"/>
    <w:basedOn w:val="Normltblzat"/>
    <w:uiPriority w:val="59"/>
    <w:rsid w:val="00C3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80545">
      <w:bodyDiv w:val="1"/>
      <w:marLeft w:val="0"/>
      <w:marRight w:val="0"/>
      <w:marTop w:val="0"/>
      <w:marBottom w:val="0"/>
      <w:divBdr>
        <w:top w:val="none" w:sz="0" w:space="0" w:color="auto"/>
        <w:left w:val="none" w:sz="0" w:space="0" w:color="auto"/>
        <w:bottom w:val="none" w:sz="0" w:space="0" w:color="auto"/>
        <w:right w:val="none" w:sz="0" w:space="0" w:color="auto"/>
      </w:divBdr>
    </w:div>
    <w:div w:id="598219896">
      <w:bodyDiv w:val="1"/>
      <w:marLeft w:val="0"/>
      <w:marRight w:val="0"/>
      <w:marTop w:val="0"/>
      <w:marBottom w:val="0"/>
      <w:divBdr>
        <w:top w:val="none" w:sz="0" w:space="0" w:color="auto"/>
        <w:left w:val="none" w:sz="0" w:space="0" w:color="auto"/>
        <w:bottom w:val="none" w:sz="0" w:space="0" w:color="auto"/>
        <w:right w:val="none" w:sz="0" w:space="0" w:color="auto"/>
      </w:divBdr>
    </w:div>
    <w:div w:id="851995472">
      <w:bodyDiv w:val="1"/>
      <w:marLeft w:val="0"/>
      <w:marRight w:val="0"/>
      <w:marTop w:val="0"/>
      <w:marBottom w:val="0"/>
      <w:divBdr>
        <w:top w:val="none" w:sz="0" w:space="0" w:color="auto"/>
        <w:left w:val="none" w:sz="0" w:space="0" w:color="auto"/>
        <w:bottom w:val="none" w:sz="0" w:space="0" w:color="auto"/>
        <w:right w:val="none" w:sz="0" w:space="0" w:color="auto"/>
      </w:divBdr>
    </w:div>
    <w:div w:id="20634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header3.xml" Type="http://schemas.openxmlformats.org/officeDocument/2006/relationships/header"/><Relationship Id="rId11" Target="footer3.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header2.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398</Characters>
  <Application>Microsoft Office Word</Application>
  <DocSecurity>0</DocSecurity>
  <Lines>3</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2019-01-29T08:27:00Z</dcterms:created>
  <cp:lastModifiedBy>IPM</cp:lastModifiedBy>
  <dcterms:modified xsi:type="dcterms:W3CDTF">2020-02-03T07:15:00Z</dcterms:modified>
  <cp:revision>5</cp:revision>
</cp:coreProperties>
</file>